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3348D" w14:textId="77777777" w:rsidR="00174EAE" w:rsidRPr="00174EAE" w:rsidRDefault="00174EAE" w:rsidP="00174EAE">
      <w:pPr>
        <w:pStyle w:val="Ttulo1"/>
      </w:pPr>
      <w:r w:rsidRPr="00174EAE">
        <w:t xml:space="preserve">REUNIÓN </w:t>
      </w:r>
      <w:r w:rsidRPr="00174EAE">
        <w:t>PLAN DE TURISMO SOSTENIBLE</w:t>
      </w:r>
    </w:p>
    <w:p w14:paraId="7E163C40" w14:textId="351EFA2A" w:rsidR="00174EAE" w:rsidRPr="00174EAE" w:rsidRDefault="00174EAE" w:rsidP="00174EAE">
      <w:pPr>
        <w:pStyle w:val="Subttulo"/>
        <w:rPr>
          <w:rStyle w:val="nfasissutil"/>
          <w:sz w:val="24"/>
        </w:rPr>
      </w:pPr>
      <w:r w:rsidRPr="00174EAE">
        <w:rPr>
          <w:rStyle w:val="nfasissutil"/>
          <w:sz w:val="24"/>
        </w:rPr>
        <w:t>16 DE ABRIL 2021</w:t>
      </w:r>
      <w:r w:rsidR="001A5FC9">
        <w:rPr>
          <w:rStyle w:val="nfasissutil"/>
          <w:sz w:val="24"/>
        </w:rPr>
        <w:t>, en el salón de plenos del ayuntamiento de Mombeltrán</w:t>
      </w:r>
    </w:p>
    <w:p w14:paraId="36126361" w14:textId="09D9BAEF" w:rsidR="00174EAE" w:rsidRPr="00174EAE" w:rsidRDefault="00174EAE" w:rsidP="00174EAE">
      <w:r w:rsidRPr="00174EAE">
        <w:t xml:space="preserve">Asisten: </w:t>
      </w:r>
      <w:r w:rsidR="00D47C42" w:rsidRPr="00D47C42">
        <w:t>José María</w:t>
      </w:r>
      <w:r w:rsidR="00D47C42">
        <w:t xml:space="preserve"> Villacastín</w:t>
      </w:r>
      <w:r w:rsidR="00D47C42" w:rsidRPr="00D47C42">
        <w:t xml:space="preserve"> (alcalde de Villarejo del Valle), Almudena García (Presidenta de la Mancomunidad), Francisco Hernández (alcalde de Mombeltrán), Guillermo Blázquez (auxiliar de desarrollo de Mombeltrán), Marta Darío (concejala de San Esteban del Valle y gerente de una casa rural en Villarejo del Valle), José Carlos González (CUYDA), Rodrigo Blázquez (estudiante en prácticas en el ayuntamiento de San Esteban del Valle) y Chema Mancebo (auxiliar de desarrollo rural de San Esteban del Valle).</w:t>
      </w:r>
      <w:bookmarkStart w:id="0" w:name="_GoBack"/>
      <w:bookmarkEnd w:id="0"/>
    </w:p>
    <w:p w14:paraId="66FC9CCD" w14:textId="16FACDF9" w:rsidR="00174EAE" w:rsidRPr="00174EAE" w:rsidRDefault="00174EAE" w:rsidP="00174EAE">
      <w:r w:rsidRPr="00174EAE">
        <w:t>Hora de inicio: 12:15</w:t>
      </w:r>
      <w:r w:rsidRPr="00174EAE">
        <w:t>. H</w:t>
      </w:r>
      <w:r w:rsidRPr="00174EAE">
        <w:t>ora de finalización: 14:30</w:t>
      </w:r>
    </w:p>
    <w:p w14:paraId="04185099" w14:textId="77777777" w:rsidR="00174EAE" w:rsidRPr="00174EAE" w:rsidRDefault="00174EAE" w:rsidP="00174EAE">
      <w:r w:rsidRPr="00174EAE">
        <w:t>En amarillo las tareas generales que debe trabajar cada ayuntamiento para el desarrollo del programa</w:t>
      </w:r>
    </w:p>
    <w:p w14:paraId="33D8B52E" w14:textId="17084951" w:rsidR="00174EAE" w:rsidRPr="00174EAE" w:rsidRDefault="00174EAE" w:rsidP="00174EAE">
      <w:pPr>
        <w:rPr>
          <w:b/>
        </w:rPr>
      </w:pPr>
      <w:r w:rsidRPr="00174EAE">
        <w:rPr>
          <w:b/>
        </w:rPr>
        <w:t>Repaso general</w:t>
      </w:r>
    </w:p>
    <w:p w14:paraId="1BAB7703" w14:textId="3FB99130" w:rsidR="00174EAE" w:rsidRPr="00174EAE" w:rsidRDefault="00174EAE" w:rsidP="00174EAE">
      <w:r w:rsidRPr="00174EAE">
        <w:t xml:space="preserve">Paco propone añadir a las zonas de protección las zonas críticas de la cigüeña negra y </w:t>
      </w:r>
      <w:r w:rsidRPr="00174EAE">
        <w:t>á</w:t>
      </w:r>
      <w:r w:rsidRPr="00174EAE">
        <w:t xml:space="preserve">guila imperial (ahora mismo no existen nidos de ninguno). </w:t>
      </w:r>
    </w:p>
    <w:p w14:paraId="1C0164A4" w14:textId="77777777" w:rsidR="00174EAE" w:rsidRPr="00174EAE" w:rsidRDefault="00174EAE" w:rsidP="00174EAE">
      <w:r w:rsidRPr="00174EAE">
        <w:t xml:space="preserve">Paco y Beatriz subieron al grupo de Dropbox sus propuestas, a nivel municipal y de mancomunidad. </w:t>
      </w:r>
    </w:p>
    <w:p w14:paraId="7C7EA40B" w14:textId="77777777" w:rsidR="00174EAE" w:rsidRPr="00174EAE" w:rsidRDefault="00174EAE" w:rsidP="00174EAE">
      <w:r w:rsidRPr="00174EAE">
        <w:t xml:space="preserve">Se informa de que Almudena ha elaborado una carta de invitación para los propietarios de los alojamientos turísticos. </w:t>
      </w:r>
    </w:p>
    <w:p w14:paraId="21682A3E" w14:textId="2805DC48" w:rsidR="00174EAE" w:rsidRPr="00174EAE" w:rsidRDefault="00174EAE" w:rsidP="00174EAE">
      <w:r w:rsidRPr="00174EAE">
        <w:t>Paco informa de una nueva empresa de turismo en Mombeltrán</w:t>
      </w:r>
      <w:r w:rsidRPr="00174EAE">
        <w:t>,</w:t>
      </w:r>
      <w:r w:rsidRPr="00174EAE">
        <w:t xml:space="preserve"> de turismo </w:t>
      </w:r>
      <w:r w:rsidRPr="00174EAE">
        <w:rPr>
          <w:i/>
        </w:rPr>
        <w:t>g</w:t>
      </w:r>
      <w:r w:rsidRPr="00174EAE">
        <w:rPr>
          <w:i/>
        </w:rPr>
        <w:t>lampling</w:t>
      </w:r>
      <w:r w:rsidRPr="00174EAE">
        <w:rPr>
          <w:i/>
        </w:rPr>
        <w:t>,</w:t>
      </w:r>
      <w:r w:rsidRPr="00174EAE">
        <w:t xml:space="preserve"> para incorporarla a la hoja de Excel de agentes turísticos del Barranco. </w:t>
      </w:r>
    </w:p>
    <w:p w14:paraId="342943E6" w14:textId="5FB7E413" w:rsidR="00174EAE" w:rsidRPr="00174EAE" w:rsidRDefault="00174EAE" w:rsidP="00174EAE">
      <w:r w:rsidRPr="00174EAE">
        <w:t>Se aprueba incluir a los restaurantes en es</w:t>
      </w:r>
      <w:r w:rsidRPr="00174EAE">
        <w:t>e listado</w:t>
      </w:r>
      <w:r w:rsidRPr="00174EAE">
        <w:t>.</w:t>
      </w:r>
    </w:p>
    <w:p w14:paraId="2E1E8AF3" w14:textId="201DC86D" w:rsidR="00174EAE" w:rsidRPr="00174EAE" w:rsidRDefault="00174EAE" w:rsidP="00174EAE">
      <w:r w:rsidRPr="00174EAE">
        <w:rPr>
          <w:highlight w:val="yellow"/>
        </w:rPr>
        <w:t>Tareas para cada ayuntamiento: listado de recursos de cada municipio para elaborar el plan.</w:t>
      </w:r>
    </w:p>
    <w:p w14:paraId="5A4A2C91" w14:textId="77777777" w:rsidR="00174EAE" w:rsidRPr="00174EAE" w:rsidRDefault="00174EAE" w:rsidP="00174EAE">
      <w:r w:rsidRPr="00174EAE">
        <w:t>Se le remitirá a José María toda la documentación en papel.</w:t>
      </w:r>
    </w:p>
    <w:p w14:paraId="6A9C9036" w14:textId="0E9D070D" w:rsidR="00174EAE" w:rsidRPr="00174EAE" w:rsidRDefault="00174EAE" w:rsidP="001A5FC9">
      <w:pPr>
        <w:pStyle w:val="T1"/>
      </w:pPr>
      <w:r w:rsidRPr="00174EAE">
        <w:t>Propuestas de Mombeltrán (</w:t>
      </w:r>
      <w:r w:rsidR="001A5FC9">
        <w:t>s</w:t>
      </w:r>
      <w:r w:rsidRPr="00174EAE">
        <w:t>e encuentran en la carpeta de Dropbox más desarrolladas)</w:t>
      </w:r>
    </w:p>
    <w:p w14:paraId="13556A25" w14:textId="77777777" w:rsidR="00174EAE" w:rsidRPr="00174EAE" w:rsidRDefault="00174EAE" w:rsidP="00174EAE">
      <w:pPr>
        <w:numPr>
          <w:ilvl w:val="0"/>
          <w:numId w:val="32"/>
        </w:numPr>
      </w:pPr>
      <w:r w:rsidRPr="00174EAE">
        <w:rPr>
          <w:i/>
          <w:iCs/>
        </w:rPr>
        <w:t>Reconversión del Hospital de San Andrés en un museo etnográfico comarcal y de arte contemporáneo y punto de turismo permanente</w:t>
      </w:r>
      <w:r w:rsidRPr="00174EAE">
        <w:t xml:space="preserve">. Comenta los aspectos técnicos y arquitectónicos que se tienen que dar. Chema añade la posibilidad de añadir en este espacio la Tienda de Productos Típicos de la comarca. Paco incluye su extensión en el resto de puntos turísticos del resto de pueblos y en el restaurante del Puerto del Pico. </w:t>
      </w:r>
      <w:r w:rsidRPr="00174EAE">
        <w:rPr>
          <w:b/>
          <w:bCs/>
        </w:rPr>
        <w:t>SE APRUEBA INCLUIRLO</w:t>
      </w:r>
    </w:p>
    <w:p w14:paraId="4ED5D0F4" w14:textId="77777777" w:rsidR="00174EAE" w:rsidRPr="00174EAE" w:rsidRDefault="00174EAE" w:rsidP="00174EAE">
      <w:pPr>
        <w:ind w:left="708"/>
      </w:pPr>
      <w:r w:rsidRPr="00174EAE">
        <w:t>José María informa de la posibilidad de ampliar el mirador y el aparcamiento del parque. Chema se encarga de informarse con Nicolás.</w:t>
      </w:r>
    </w:p>
    <w:p w14:paraId="7BBDED5D" w14:textId="77777777" w:rsidR="00174EAE" w:rsidRPr="00174EAE" w:rsidRDefault="00174EAE" w:rsidP="00174EAE">
      <w:pPr>
        <w:numPr>
          <w:ilvl w:val="0"/>
          <w:numId w:val="32"/>
        </w:numPr>
      </w:pPr>
      <w:r w:rsidRPr="00174EAE">
        <w:rPr>
          <w:i/>
          <w:iCs/>
        </w:rPr>
        <w:lastRenderedPageBreak/>
        <w:t>Adecuación de acceso y adarve del Castillo</w:t>
      </w:r>
      <w:r w:rsidRPr="00174EAE">
        <w:t xml:space="preserve">. Se encuentra presupuestado y en negociaciones de cesiones con el Duque de Alburquerque. Se basaría en su adecuación para facilitar el acceso de entrada y para garantizar la seguridad del edificio. </w:t>
      </w:r>
      <w:r w:rsidRPr="00174EAE">
        <w:rPr>
          <w:b/>
          <w:bCs/>
        </w:rPr>
        <w:t>SE APRUEBA INCLUIRLO</w:t>
      </w:r>
    </w:p>
    <w:p w14:paraId="404808FD" w14:textId="77777777" w:rsidR="00174EAE" w:rsidRPr="00174EAE" w:rsidRDefault="00174EAE" w:rsidP="00174EAE">
      <w:pPr>
        <w:numPr>
          <w:ilvl w:val="0"/>
          <w:numId w:val="32"/>
        </w:numPr>
      </w:pPr>
      <w:r w:rsidRPr="00174EAE">
        <w:rPr>
          <w:i/>
          <w:iCs/>
        </w:rPr>
        <w:t>Punto de recarga de vehículos eléctricos.</w:t>
      </w:r>
      <w:r w:rsidRPr="00174EAE">
        <w:t xml:space="preserve"> En la plaza de la Corredera y en el </w:t>
      </w:r>
      <w:r w:rsidRPr="00174EAE">
        <w:rPr>
          <w:highlight w:val="yellow"/>
        </w:rPr>
        <w:t>Puerto del Pico por ser lugar estratégico. Se encarga Villarejo de trabajar en este sentido</w:t>
      </w:r>
      <w:r w:rsidRPr="00174EAE">
        <w:t xml:space="preserve">. </w:t>
      </w:r>
      <w:r w:rsidRPr="00174EAE">
        <w:rPr>
          <w:b/>
          <w:bCs/>
        </w:rPr>
        <w:t>SE APRUEBA INCLUIRLO</w:t>
      </w:r>
    </w:p>
    <w:p w14:paraId="268DA3A9" w14:textId="77777777" w:rsidR="00174EAE" w:rsidRPr="00174EAE" w:rsidRDefault="00174EAE" w:rsidP="00174EAE">
      <w:pPr>
        <w:numPr>
          <w:ilvl w:val="0"/>
          <w:numId w:val="32"/>
        </w:numPr>
      </w:pPr>
      <w:r w:rsidRPr="00174EAE">
        <w:rPr>
          <w:i/>
          <w:iCs/>
        </w:rPr>
        <w:t>Mirador estelar.</w:t>
      </w:r>
      <w:r w:rsidRPr="00174EAE">
        <w:t xml:space="preserve"> En las laderas de Mombeltrán. Actualmente se encuentran solo en San Esteban y Villarejo, por lo que se propone incluirlo en el resto de pueblos. </w:t>
      </w:r>
      <w:r w:rsidRPr="00174EAE">
        <w:rPr>
          <w:highlight w:val="yellow"/>
        </w:rPr>
        <w:t>Cada Ayuntamiento tendrá que encargarse de estudiar este tema</w:t>
      </w:r>
      <w:r w:rsidRPr="00174EAE">
        <w:t xml:space="preserve">. </w:t>
      </w:r>
      <w:r w:rsidRPr="00174EAE">
        <w:rPr>
          <w:b/>
          <w:bCs/>
        </w:rPr>
        <w:t>SE APRUEBA INCLUIRLO</w:t>
      </w:r>
    </w:p>
    <w:p w14:paraId="22CC4464" w14:textId="77777777" w:rsidR="00174EAE" w:rsidRPr="00174EAE" w:rsidRDefault="00174EAE" w:rsidP="00174EAE">
      <w:pPr>
        <w:numPr>
          <w:ilvl w:val="0"/>
          <w:numId w:val="32"/>
        </w:numPr>
      </w:pPr>
      <w:r w:rsidRPr="00174EAE">
        <w:rPr>
          <w:i/>
          <w:iCs/>
        </w:rPr>
        <w:t>Observatorio de Aves.</w:t>
      </w:r>
      <w:r w:rsidRPr="00174EAE">
        <w:t xml:space="preserve"> La propuesta de Paco resulta que </w:t>
      </w:r>
      <w:r w:rsidRPr="00174EAE">
        <w:rPr>
          <w:highlight w:val="yellow"/>
        </w:rPr>
        <w:t>Marta había ya comenzado a estudiarlo en el Mirador Grande de la Abantera con un edificio específico. Paco añade otro posible lugar en el Amoclón</w:t>
      </w:r>
      <w:r w:rsidRPr="00174EAE">
        <w:t xml:space="preserve">. </w:t>
      </w:r>
      <w:r w:rsidRPr="00174EAE">
        <w:rPr>
          <w:b/>
          <w:bCs/>
        </w:rPr>
        <w:t>SE APRUEBA INCLUIRLO</w:t>
      </w:r>
    </w:p>
    <w:p w14:paraId="11687A6F" w14:textId="77777777" w:rsidR="00174EAE" w:rsidRPr="00174EAE" w:rsidRDefault="00174EAE" w:rsidP="00174EAE">
      <w:pPr>
        <w:numPr>
          <w:ilvl w:val="0"/>
          <w:numId w:val="32"/>
        </w:numPr>
      </w:pPr>
      <w:r w:rsidRPr="00174EAE">
        <w:rPr>
          <w:i/>
          <w:iCs/>
        </w:rPr>
        <w:t>Safari fotográfico.</w:t>
      </w:r>
      <w:r w:rsidRPr="00174EAE">
        <w:t xml:space="preserve"> José María añade la posibilidad de trabajar en esta línea. </w:t>
      </w:r>
      <w:r w:rsidRPr="00174EAE">
        <w:rPr>
          <w:b/>
          <w:bCs/>
        </w:rPr>
        <w:t>SE APRUEBA INCLUIRLO</w:t>
      </w:r>
    </w:p>
    <w:p w14:paraId="702DC073" w14:textId="77777777" w:rsidR="00174EAE" w:rsidRPr="00174EAE" w:rsidRDefault="00174EAE" w:rsidP="00174EAE">
      <w:pPr>
        <w:numPr>
          <w:ilvl w:val="0"/>
          <w:numId w:val="32"/>
        </w:numPr>
      </w:pPr>
      <w:r w:rsidRPr="00174EAE">
        <w:rPr>
          <w:i/>
          <w:iCs/>
        </w:rPr>
        <w:t xml:space="preserve">Embellecimiento de fachadas, cascos urbanos, sitios de interés y señalización de rutas urbanas en cada uno de los cinco pueblos. </w:t>
      </w:r>
      <w:r w:rsidRPr="00174EAE">
        <w:t xml:space="preserve">Mombeltrán ya está trabajando en ello. En San Esteban también se está trabajando en este sentido. Se harían folletos y su traslado a la futura web y se habla de la posibilidad de sacarlo en formato APP. </w:t>
      </w:r>
      <w:r w:rsidRPr="00174EAE">
        <w:rPr>
          <w:highlight w:val="yellow"/>
        </w:rPr>
        <w:t>Cada pueblo tendrá que realizar este inventario para realizar el recorrido de las rutas en cada pueblo</w:t>
      </w:r>
      <w:r w:rsidRPr="00174EAE">
        <w:t xml:space="preserve">. En cuanto a la señalización urbana y de rutas simplemente consistiría en su sustitución por materiales más sostenibles y durareros y añadir puntos QR con hojas explicativas de los lugares y edificios de interés. En este punto se engarza la petición de puntos wifi abiertos que permitan el seguimiento online de las rutas urbanas y los edificios. </w:t>
      </w:r>
      <w:r w:rsidRPr="00174EAE">
        <w:rPr>
          <w:b/>
          <w:bCs/>
        </w:rPr>
        <w:t>SE APRUEBA INCLUIRLO</w:t>
      </w:r>
    </w:p>
    <w:p w14:paraId="263CEA99" w14:textId="77777777" w:rsidR="00174EAE" w:rsidRPr="00174EAE" w:rsidRDefault="00174EAE" w:rsidP="00174EAE">
      <w:pPr>
        <w:numPr>
          <w:ilvl w:val="0"/>
          <w:numId w:val="32"/>
        </w:numPr>
      </w:pPr>
      <w:r w:rsidRPr="00174EAE">
        <w:rPr>
          <w:i/>
          <w:iCs/>
        </w:rPr>
        <w:t xml:space="preserve">Rutas de senderismo. </w:t>
      </w:r>
      <w:r w:rsidRPr="00174EAE">
        <w:rPr>
          <w:highlight w:val="yellow"/>
        </w:rPr>
        <w:t>Chema mandará el listado de rutas que tiene y cada ayuntamiento tendrá que valorar y comunicar cuáles mantiene o si añade algunas nuevas. También habrá que estudiar qué rutas pasan por actividades del sector primario para incluirlas en la ruta (recogida de cerezas, resina…)</w:t>
      </w:r>
      <w:r w:rsidRPr="00174EAE">
        <w:t xml:space="preserve"> Chema refleja la necesidad de incluir la limpieza de las rutas de escombros y basura. </w:t>
      </w:r>
      <w:r w:rsidRPr="00174EAE">
        <w:rPr>
          <w:highlight w:val="yellow"/>
        </w:rPr>
        <w:t>Estos escombros en las propiedades privadas por el impacto visual que tiene, cada ayuntamiento tendrá que valorar las posibilidades de tratar con los propietarios para su retirada.</w:t>
      </w:r>
      <w:r w:rsidRPr="00174EAE">
        <w:t xml:space="preserve"> Se incluirá la redacción de folletos de las guías, así como la homologación de la ruta de las Cinco Villas. </w:t>
      </w:r>
      <w:r w:rsidRPr="00174EAE">
        <w:rPr>
          <w:b/>
          <w:bCs/>
        </w:rPr>
        <w:t>SE APRUEBA INCLUIRLO</w:t>
      </w:r>
    </w:p>
    <w:p w14:paraId="0A00BBF0" w14:textId="77777777" w:rsidR="00174EAE" w:rsidRPr="00174EAE" w:rsidRDefault="00174EAE" w:rsidP="00174EAE">
      <w:pPr>
        <w:ind w:left="708"/>
      </w:pPr>
      <w:r w:rsidRPr="00174EAE">
        <w:t xml:space="preserve">Se debate sobre la creación de puestos de trabajo como guías que roten entre habitantes de cada pueblo durante todo el año haciendo de las Cinco Villas la común para que siempre se llegue a los 5 pueblos. Lo ideal sería que esto suponga la creación de un puesto de trabajo de autónomo permanente. </w:t>
      </w:r>
    </w:p>
    <w:p w14:paraId="59369D2F" w14:textId="77777777" w:rsidR="00174EAE" w:rsidRPr="00174EAE" w:rsidRDefault="00174EAE" w:rsidP="00174EAE">
      <w:pPr>
        <w:numPr>
          <w:ilvl w:val="0"/>
          <w:numId w:val="32"/>
        </w:numPr>
      </w:pPr>
      <w:r w:rsidRPr="00174EAE">
        <w:rPr>
          <w:i/>
          <w:iCs/>
        </w:rPr>
        <w:t xml:space="preserve">Jornadas micológicas y gastronómicas, potenciar la atracción de la trashumancia. </w:t>
      </w:r>
      <w:r w:rsidRPr="00174EAE">
        <w:rPr>
          <w:highlight w:val="yellow"/>
        </w:rPr>
        <w:t>Cada pueblo se encargará de hablar con los ganaderos para ver su disposición</w:t>
      </w:r>
      <w:r w:rsidRPr="00174EAE">
        <w:t xml:space="preserve">. A largo plazo se trabajaría su organización y comunicación y difusión, profesionalizando y sacando ingresos de estas jornadas con charlas, comidas, acompañamiento… </w:t>
      </w:r>
      <w:r w:rsidRPr="00174EAE">
        <w:rPr>
          <w:b/>
          <w:bCs/>
        </w:rPr>
        <w:t>SE APRUEBA INCLUIRLO</w:t>
      </w:r>
    </w:p>
    <w:p w14:paraId="1F38FA5B" w14:textId="77777777" w:rsidR="00174EAE" w:rsidRPr="00174EAE" w:rsidRDefault="00174EAE" w:rsidP="00174EAE">
      <w:pPr>
        <w:numPr>
          <w:ilvl w:val="0"/>
          <w:numId w:val="32"/>
        </w:numPr>
      </w:pPr>
      <w:r w:rsidRPr="00174EAE">
        <w:rPr>
          <w:i/>
          <w:iCs/>
        </w:rPr>
        <w:lastRenderedPageBreak/>
        <w:t xml:space="preserve">Instalaciones deportivas. </w:t>
      </w:r>
      <w:r w:rsidRPr="00174EAE">
        <w:t>El mantenimiento y mejora de estas de cada pueblo no se incluirían en el plan, pero sí incluirlos en la comunicación hacia los turistas y reflejarlo en el plan como forma de aclarar que también se fomentan las actividades deportivas.</w:t>
      </w:r>
    </w:p>
    <w:p w14:paraId="67E92636" w14:textId="77777777" w:rsidR="00174EAE" w:rsidRPr="00174EAE" w:rsidRDefault="00174EAE" w:rsidP="00174EAE">
      <w:pPr>
        <w:numPr>
          <w:ilvl w:val="0"/>
          <w:numId w:val="32"/>
        </w:numPr>
      </w:pPr>
      <w:r w:rsidRPr="00174EAE">
        <w:rPr>
          <w:i/>
          <w:iCs/>
        </w:rPr>
        <w:t>Folclore</w:t>
      </w:r>
      <w:r w:rsidRPr="00174EAE">
        <w:t xml:space="preserve">. Reflejar que existen asociaciones no formales en pueblos como Villarejo, Mombeltrán y San Esteban y, así, potenciar su desarrollo como la grabación que se está trabajando en la asociación de Mombeltrán e incluirlo en el plan. </w:t>
      </w:r>
      <w:r w:rsidRPr="00174EAE">
        <w:rPr>
          <w:highlight w:val="yellow"/>
        </w:rPr>
        <w:t>Mombeltrán se encarga de reflejar la presupuestación de esta acción en concreto</w:t>
      </w:r>
      <w:r w:rsidRPr="00174EAE">
        <w:t xml:space="preserve">. José Carlos propone la creación de material audiovisual y su comercialización de la historia del barranco y de las 5 Villas. </w:t>
      </w:r>
      <w:r w:rsidRPr="00174EAE">
        <w:rPr>
          <w:b/>
          <w:bCs/>
        </w:rPr>
        <w:t>SE APRUEBA INCLUIRLO</w:t>
      </w:r>
      <w:r w:rsidRPr="00174EAE">
        <w:t xml:space="preserve">  </w:t>
      </w:r>
    </w:p>
    <w:p w14:paraId="766BC573" w14:textId="77777777" w:rsidR="00174EAE" w:rsidRPr="00174EAE" w:rsidRDefault="00174EAE" w:rsidP="00174EAE">
      <w:pPr>
        <w:numPr>
          <w:ilvl w:val="0"/>
          <w:numId w:val="32"/>
        </w:numPr>
      </w:pPr>
      <w:r w:rsidRPr="00174EAE">
        <w:rPr>
          <w:i/>
          <w:iCs/>
        </w:rPr>
        <w:t>BTT:</w:t>
      </w:r>
      <w:r w:rsidRPr="00174EAE">
        <w:t xml:space="preserve"> San Esteban lleva tiempo pidiendo la creación de este punto. </w:t>
      </w:r>
      <w:r w:rsidRPr="00174EAE">
        <w:rPr>
          <w:highlight w:val="yellow"/>
        </w:rPr>
        <w:t>Hablar con Mario para estudiar la ampliación del track BTT al resto de pueblos más allá de Mombeltrán</w:t>
      </w:r>
      <w:r w:rsidRPr="00174EAE">
        <w:rPr>
          <w:b/>
          <w:bCs/>
        </w:rPr>
        <w:t xml:space="preserve"> SE APRUEBA INCLUIRLO</w:t>
      </w:r>
    </w:p>
    <w:p w14:paraId="1F82B2D5" w14:textId="77777777" w:rsidR="00174EAE" w:rsidRPr="00174EAE" w:rsidRDefault="00174EAE" w:rsidP="001A5FC9">
      <w:pPr>
        <w:pStyle w:val="T1"/>
      </w:pPr>
      <w:r w:rsidRPr="00174EAE">
        <w:t>Propuestas José Carlos</w:t>
      </w:r>
    </w:p>
    <w:p w14:paraId="74135823" w14:textId="77777777" w:rsidR="00174EAE" w:rsidRPr="00174EAE" w:rsidRDefault="00174EAE" w:rsidP="00174EAE">
      <w:pPr>
        <w:numPr>
          <w:ilvl w:val="0"/>
          <w:numId w:val="33"/>
        </w:numPr>
      </w:pPr>
      <w:r w:rsidRPr="00174EAE">
        <w:rPr>
          <w:i/>
          <w:iCs/>
        </w:rPr>
        <w:t xml:space="preserve">Recuperar la Ciclomontañada. </w:t>
      </w:r>
      <w:r w:rsidRPr="00174EAE">
        <w:t xml:space="preserve">Convertirla en un evento de tres días que incluya recepción, sesión de apertura, ruta que recorra los 5 pueblos con folletos históricos. </w:t>
      </w:r>
      <w:r w:rsidRPr="00174EAE">
        <w:rPr>
          <w:highlight w:val="yellow"/>
        </w:rPr>
        <w:t>Recuperación y mantenimiento de la senda de la ciclomontañada, con su señalización</w:t>
      </w:r>
      <w:r w:rsidRPr="00174EAE">
        <w:t xml:space="preserve">. Petición de bicicletas eléctricas municipales para garantizar mayor continuidad. </w:t>
      </w:r>
      <w:r w:rsidRPr="00174EAE">
        <w:rPr>
          <w:b/>
          <w:bCs/>
        </w:rPr>
        <w:t>SE APRUEBA INCLUIRLO</w:t>
      </w:r>
    </w:p>
    <w:p w14:paraId="252930DA" w14:textId="77777777" w:rsidR="00174EAE" w:rsidRPr="00174EAE" w:rsidRDefault="00174EAE" w:rsidP="00174EAE">
      <w:pPr>
        <w:numPr>
          <w:ilvl w:val="0"/>
          <w:numId w:val="33"/>
        </w:numPr>
      </w:pPr>
      <w:r w:rsidRPr="00174EAE">
        <w:rPr>
          <w:i/>
          <w:iCs/>
        </w:rPr>
        <w:t>Recuperación del Arboreto.</w:t>
      </w:r>
      <w:r w:rsidRPr="00174EAE">
        <w:t xml:space="preserve"> </w:t>
      </w:r>
      <w:r w:rsidRPr="00174EAE">
        <w:rPr>
          <w:highlight w:val="yellow"/>
        </w:rPr>
        <w:t>El Ayuntamiento tendrá que estudiar las necesidades para poder llevarlo a cabo</w:t>
      </w:r>
      <w:r w:rsidRPr="00174EAE">
        <w:t xml:space="preserve">. </w:t>
      </w:r>
      <w:r w:rsidRPr="00174EAE">
        <w:rPr>
          <w:b/>
          <w:bCs/>
        </w:rPr>
        <w:t>SE APRUEBA INCLUIRLO</w:t>
      </w:r>
    </w:p>
    <w:p w14:paraId="3843D1AB" w14:textId="77777777" w:rsidR="00174EAE" w:rsidRPr="00174EAE" w:rsidRDefault="00174EAE" w:rsidP="00174EAE">
      <w:pPr>
        <w:numPr>
          <w:ilvl w:val="0"/>
          <w:numId w:val="33"/>
        </w:numPr>
      </w:pPr>
      <w:r w:rsidRPr="00174EAE">
        <w:rPr>
          <w:i/>
          <w:iCs/>
        </w:rPr>
        <w:t>Cerámicas.</w:t>
      </w:r>
      <w:r w:rsidRPr="00174EAE">
        <w:t xml:space="preserve"> Realizar talleres de cerámica con los vecinos para la recuperación de la tradición de cerámica isabelina que tienen Santa Cruz y San Esteban para la sustitución de placas de calles y numeración de las viviendas, con la posibilidad de incluir los motes. No requiere tareas inmediatas. </w:t>
      </w:r>
      <w:r w:rsidRPr="00174EAE">
        <w:rPr>
          <w:b/>
          <w:bCs/>
        </w:rPr>
        <w:t>SE APRUEBA INCLUIRLO</w:t>
      </w:r>
    </w:p>
    <w:p w14:paraId="1CCF68FC" w14:textId="77777777" w:rsidR="00174EAE" w:rsidRPr="00174EAE" w:rsidRDefault="00174EAE" w:rsidP="00174EAE">
      <w:pPr>
        <w:numPr>
          <w:ilvl w:val="0"/>
          <w:numId w:val="33"/>
        </w:numPr>
      </w:pPr>
      <w:r w:rsidRPr="00174EAE">
        <w:rPr>
          <w:i/>
          <w:iCs/>
        </w:rPr>
        <w:t xml:space="preserve"> Pinturas. </w:t>
      </w:r>
      <w:r w:rsidRPr="00174EAE">
        <w:t xml:space="preserve">Cuadros representativos de cada pueblo en lugares emblemáticos elaborados por pintores de cada uno de los pueblos. No requiere tareas inmediatas. </w:t>
      </w:r>
      <w:r w:rsidRPr="00174EAE">
        <w:rPr>
          <w:b/>
          <w:bCs/>
        </w:rPr>
        <w:t>SE APRUEBA INCLUIRLO</w:t>
      </w:r>
    </w:p>
    <w:p w14:paraId="5BFB598C" w14:textId="77777777" w:rsidR="00174EAE" w:rsidRPr="00174EAE" w:rsidRDefault="00174EAE" w:rsidP="00174EAE">
      <w:pPr>
        <w:numPr>
          <w:ilvl w:val="0"/>
          <w:numId w:val="33"/>
        </w:numPr>
      </w:pPr>
      <w:r w:rsidRPr="00174EAE">
        <w:rPr>
          <w:i/>
          <w:iCs/>
        </w:rPr>
        <w:t xml:space="preserve">Recuperación del frontal de la plaza de toros. </w:t>
      </w:r>
      <w:r w:rsidRPr="00174EAE">
        <w:t>No se asegura que pueda realizarse. Se queda a la espera de más noticias.</w:t>
      </w:r>
    </w:p>
    <w:p w14:paraId="54A72D12" w14:textId="77777777" w:rsidR="00174EAE" w:rsidRPr="00174EAE" w:rsidRDefault="00174EAE" w:rsidP="00174EAE">
      <w:pPr>
        <w:numPr>
          <w:ilvl w:val="0"/>
          <w:numId w:val="33"/>
        </w:numPr>
      </w:pPr>
      <w:r w:rsidRPr="00174EAE">
        <w:rPr>
          <w:i/>
          <w:iCs/>
        </w:rPr>
        <w:t xml:space="preserve">Recuperación y mantenimiento del parque de detrás de la plaza de toros. </w:t>
      </w:r>
      <w:r w:rsidRPr="00174EAE">
        <w:rPr>
          <w:highlight w:val="yellow"/>
        </w:rPr>
        <w:t>Presupuestar este trabajo por el ayuntamiento</w:t>
      </w:r>
      <w:r w:rsidRPr="00174EAE">
        <w:t xml:space="preserve">. </w:t>
      </w:r>
      <w:r w:rsidRPr="00174EAE">
        <w:rPr>
          <w:b/>
          <w:bCs/>
        </w:rPr>
        <w:t>SE APRUEBA INCLUIRLO</w:t>
      </w:r>
    </w:p>
    <w:p w14:paraId="2C78E3E2" w14:textId="77777777" w:rsidR="00174EAE" w:rsidRPr="00174EAE" w:rsidRDefault="00174EAE" w:rsidP="001A5FC9">
      <w:pPr>
        <w:pStyle w:val="T1"/>
      </w:pPr>
      <w:r w:rsidRPr="00174EAE">
        <w:t>Propuestas San Esteban</w:t>
      </w:r>
    </w:p>
    <w:p w14:paraId="34CB0E7F" w14:textId="77777777" w:rsidR="00174EAE" w:rsidRPr="00174EAE" w:rsidRDefault="00174EAE" w:rsidP="00174EAE">
      <w:pPr>
        <w:numPr>
          <w:ilvl w:val="0"/>
          <w:numId w:val="34"/>
        </w:numPr>
      </w:pPr>
      <w:r w:rsidRPr="00174EAE">
        <w:rPr>
          <w:i/>
          <w:iCs/>
        </w:rPr>
        <w:t>Área de servicio de autocaravanas</w:t>
      </w:r>
      <w:r w:rsidRPr="00174EAE">
        <w:t xml:space="preserve"> que se está tramitando. </w:t>
      </w:r>
      <w:r w:rsidRPr="00174EAE">
        <w:rPr>
          <w:b/>
          <w:bCs/>
        </w:rPr>
        <w:t>SE APRUEBA INCLUIRLO</w:t>
      </w:r>
    </w:p>
    <w:p w14:paraId="6CF7FD38" w14:textId="77777777" w:rsidR="00174EAE" w:rsidRPr="00174EAE" w:rsidRDefault="00174EAE" w:rsidP="00174EAE">
      <w:pPr>
        <w:numPr>
          <w:ilvl w:val="0"/>
          <w:numId w:val="34"/>
        </w:numPr>
      </w:pPr>
      <w:r w:rsidRPr="00174EAE">
        <w:rPr>
          <w:i/>
          <w:iCs/>
        </w:rPr>
        <w:t>Auditoria de los alojamientos turísticos</w:t>
      </w:r>
      <w:r w:rsidRPr="00174EAE">
        <w:t xml:space="preserve"> en materia de sostenibilidad como primer paso para convertirlas en lugares más sostenibles. </w:t>
      </w:r>
      <w:r w:rsidRPr="00174EAE">
        <w:rPr>
          <w:b/>
          <w:bCs/>
        </w:rPr>
        <w:t>SE APRUEBA INCLUIRLO</w:t>
      </w:r>
    </w:p>
    <w:p w14:paraId="00BA3A72" w14:textId="77777777" w:rsidR="00174EAE" w:rsidRPr="00174EAE" w:rsidRDefault="00174EAE" w:rsidP="001A5FC9">
      <w:pPr>
        <w:pStyle w:val="T1"/>
      </w:pPr>
      <w:r w:rsidRPr="00174EAE">
        <w:lastRenderedPageBreak/>
        <w:t>Propuestas de Beatriz</w:t>
      </w:r>
    </w:p>
    <w:p w14:paraId="0360C683" w14:textId="77777777" w:rsidR="00174EAE" w:rsidRPr="00174EAE" w:rsidRDefault="00174EAE" w:rsidP="00174EAE">
      <w:r w:rsidRPr="00174EAE">
        <w:t xml:space="preserve">Se leen las propuestas de Beatriz y </w:t>
      </w:r>
      <w:r w:rsidRPr="00174EAE">
        <w:rPr>
          <w:b/>
          <w:bCs/>
        </w:rPr>
        <w:t>se aprueban</w:t>
      </w:r>
      <w:r w:rsidRPr="00174EAE">
        <w:t xml:space="preserve"> aquellas con mayores posibilidades y facilidades de materializar:</w:t>
      </w:r>
    </w:p>
    <w:p w14:paraId="32AC51AE" w14:textId="77777777" w:rsidR="00174EAE" w:rsidRPr="00174EAE" w:rsidRDefault="00174EAE" w:rsidP="00174EAE">
      <w:pPr>
        <w:numPr>
          <w:ilvl w:val="0"/>
          <w:numId w:val="35"/>
        </w:numPr>
      </w:pPr>
      <w:r w:rsidRPr="00174EAE">
        <w:t xml:space="preserve">Valorar que los </w:t>
      </w:r>
      <w:r w:rsidRPr="00174EAE">
        <w:rPr>
          <w:i/>
          <w:iCs/>
        </w:rPr>
        <w:t>guías de rutas</w:t>
      </w:r>
      <w:r w:rsidRPr="00174EAE">
        <w:t xml:space="preserve"> tengan también conocimientos de </w:t>
      </w:r>
      <w:r w:rsidRPr="00174EAE">
        <w:rPr>
          <w:i/>
          <w:iCs/>
        </w:rPr>
        <w:t>marcha nórdica</w:t>
      </w:r>
      <w:r w:rsidRPr="00174EAE">
        <w:t xml:space="preserve">, y de </w:t>
      </w:r>
      <w:r w:rsidRPr="00174EAE">
        <w:rPr>
          <w:i/>
          <w:iCs/>
        </w:rPr>
        <w:t>ornitología y otro tipo de fauna</w:t>
      </w:r>
      <w:r w:rsidRPr="00174EAE">
        <w:t>.</w:t>
      </w:r>
    </w:p>
    <w:p w14:paraId="17C64721" w14:textId="77777777" w:rsidR="00174EAE" w:rsidRPr="00174EAE" w:rsidRDefault="00174EAE" w:rsidP="00174EAE">
      <w:pPr>
        <w:numPr>
          <w:ilvl w:val="0"/>
          <w:numId w:val="35"/>
        </w:numPr>
      </w:pPr>
      <w:r w:rsidRPr="00174EAE">
        <w:t xml:space="preserve">A nivel municipal y/o de mancomunidad </w:t>
      </w:r>
      <w:r w:rsidRPr="00174EAE">
        <w:rPr>
          <w:i/>
          <w:iCs/>
        </w:rPr>
        <w:t>impulsar deportes tradicionales</w:t>
      </w:r>
      <w:r w:rsidRPr="00174EAE">
        <w:t xml:space="preserve"> como la Calva en línea con la recuperación del folclore de la región.</w:t>
      </w:r>
    </w:p>
    <w:p w14:paraId="2CA3790B" w14:textId="77777777" w:rsidR="00174EAE" w:rsidRPr="00174EAE" w:rsidRDefault="00174EAE" w:rsidP="00174EAE">
      <w:pPr>
        <w:numPr>
          <w:ilvl w:val="0"/>
          <w:numId w:val="35"/>
        </w:numPr>
      </w:pPr>
      <w:r w:rsidRPr="00174EAE">
        <w:t xml:space="preserve">El </w:t>
      </w:r>
      <w:r w:rsidRPr="00174EAE">
        <w:rPr>
          <w:i/>
          <w:iCs/>
        </w:rPr>
        <w:t>voluntariado en fincas</w:t>
      </w:r>
      <w:r w:rsidRPr="00174EAE">
        <w:t xml:space="preserve"> se incluye como actividades insertas en las rutas que pasen por zonas propicias.</w:t>
      </w:r>
    </w:p>
    <w:p w14:paraId="16677819" w14:textId="77777777" w:rsidR="00174EAE" w:rsidRPr="00174EAE" w:rsidRDefault="00174EAE" w:rsidP="00174EAE">
      <w:pPr>
        <w:numPr>
          <w:ilvl w:val="0"/>
          <w:numId w:val="35"/>
        </w:numPr>
      </w:pPr>
      <w:r w:rsidRPr="00174EAE">
        <w:t xml:space="preserve">Incluir en las rutas la </w:t>
      </w:r>
      <w:r w:rsidRPr="00174EAE">
        <w:rPr>
          <w:i/>
          <w:iCs/>
        </w:rPr>
        <w:t>limpieza de bosque y caminos</w:t>
      </w:r>
      <w:r w:rsidRPr="00174EAE">
        <w:t xml:space="preserve"> y/o presupuestar esta limpieza. </w:t>
      </w:r>
    </w:p>
    <w:p w14:paraId="1A7711CA" w14:textId="77777777" w:rsidR="00174EAE" w:rsidRPr="00174EAE" w:rsidRDefault="00174EAE" w:rsidP="00174EAE">
      <w:pPr>
        <w:numPr>
          <w:ilvl w:val="0"/>
          <w:numId w:val="35"/>
        </w:numPr>
      </w:pPr>
      <w:r w:rsidRPr="00174EAE">
        <w:t xml:space="preserve">En línea con la participación ciudadana, realizar </w:t>
      </w:r>
      <w:r w:rsidRPr="00174EAE">
        <w:rPr>
          <w:i/>
          <w:iCs/>
        </w:rPr>
        <w:t>salidas para la</w:t>
      </w:r>
      <w:r w:rsidRPr="00174EAE">
        <w:t xml:space="preserve"> </w:t>
      </w:r>
      <w:r w:rsidRPr="00174EAE">
        <w:rPr>
          <w:i/>
          <w:iCs/>
        </w:rPr>
        <w:t>colocación de oasis de mariposas, hoteles de insectos y cajas nido</w:t>
      </w:r>
      <w:r w:rsidRPr="00174EAE">
        <w:t xml:space="preserve">. </w:t>
      </w:r>
    </w:p>
    <w:p w14:paraId="64F24524" w14:textId="77777777" w:rsidR="00174EAE" w:rsidRPr="00174EAE" w:rsidRDefault="00174EAE" w:rsidP="00174EAE">
      <w:pPr>
        <w:numPr>
          <w:ilvl w:val="0"/>
          <w:numId w:val="35"/>
        </w:numPr>
      </w:pPr>
      <w:r w:rsidRPr="00174EAE">
        <w:rPr>
          <w:i/>
          <w:iCs/>
        </w:rPr>
        <w:t>Adquisición de vehículos eléctricos (carsharing)</w:t>
      </w:r>
      <w:r w:rsidRPr="00174EAE">
        <w:t>. Para facilitar la movilidad en la zona, la mancomunidad puede adquirir uno o dos coches eléctricos que puedan utilizar los vecinos y turistas durante las horas que lo necesiten.</w:t>
      </w:r>
    </w:p>
    <w:p w14:paraId="3D53549A" w14:textId="77777777" w:rsidR="00174EAE" w:rsidRPr="00174EAE" w:rsidRDefault="00174EAE" w:rsidP="00174EAE"/>
    <w:p w14:paraId="319EC23C" w14:textId="77777777" w:rsidR="00174EAE" w:rsidRPr="00174EAE" w:rsidRDefault="00174EAE" w:rsidP="00174EAE"/>
    <w:sectPr w:rsidR="00174EAE" w:rsidRPr="00174EAE" w:rsidSect="00C91674">
      <w:headerReference w:type="default" r:id="rId8"/>
      <w:footerReference w:type="default" r:id="rId9"/>
      <w:pgSz w:w="11906" w:h="16838"/>
      <w:pgMar w:top="1417" w:right="1701" w:bottom="1417" w:left="1701" w:header="624"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2AC79" w14:textId="77777777" w:rsidR="00665B31" w:rsidRDefault="00665B31" w:rsidP="00956623">
      <w:r>
        <w:separator/>
      </w:r>
    </w:p>
  </w:endnote>
  <w:endnote w:type="continuationSeparator" w:id="0">
    <w:p w14:paraId="0F00B483" w14:textId="77777777" w:rsidR="00665B31" w:rsidRDefault="00665B31" w:rsidP="0095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C326" w14:textId="3AD735C9" w:rsidR="00EF793B" w:rsidRDefault="00EF793B" w:rsidP="00956623">
    <w:pPr>
      <w:pStyle w:val="Piedepgina"/>
    </w:pPr>
    <w:r>
      <w:rPr>
        <w:snapToGrid w:val="0"/>
      </w:rPr>
      <w:t xml:space="preserve">Página </w:t>
    </w:r>
    <w:r w:rsidR="002B1AA0">
      <w:rPr>
        <w:snapToGrid w:val="0"/>
      </w:rPr>
      <w:fldChar w:fldCharType="begin"/>
    </w:r>
    <w:r>
      <w:rPr>
        <w:snapToGrid w:val="0"/>
      </w:rPr>
      <w:instrText xml:space="preserve"> PAGE </w:instrText>
    </w:r>
    <w:r w:rsidR="002B1AA0">
      <w:rPr>
        <w:snapToGrid w:val="0"/>
      </w:rPr>
      <w:fldChar w:fldCharType="separate"/>
    </w:r>
    <w:r w:rsidR="00D47C42">
      <w:rPr>
        <w:noProof/>
        <w:snapToGrid w:val="0"/>
      </w:rPr>
      <w:t>1</w:t>
    </w:r>
    <w:r w:rsidR="002B1AA0">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63518" w14:textId="77777777" w:rsidR="00665B31" w:rsidRDefault="00665B31" w:rsidP="00956623">
      <w:r>
        <w:separator/>
      </w:r>
    </w:p>
  </w:footnote>
  <w:footnote w:type="continuationSeparator" w:id="0">
    <w:p w14:paraId="4589CC50" w14:textId="77777777" w:rsidR="00665B31" w:rsidRDefault="00665B31" w:rsidP="00956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F73C3" w14:textId="77777777" w:rsidR="00D80BCB" w:rsidRPr="00374BB9" w:rsidRDefault="00D80BCB" w:rsidP="00D80BCB">
    <w:pPr>
      <w:spacing w:after="0"/>
      <w:contextualSpacing/>
    </w:pPr>
    <w:r>
      <w:rPr>
        <w:noProof/>
      </w:rPr>
      <mc:AlternateContent>
        <mc:Choice Requires="wps">
          <w:drawing>
            <wp:anchor distT="0" distB="0" distL="114300" distR="114300" simplePos="0" relativeHeight="251659264" behindDoc="0" locked="0" layoutInCell="0" allowOverlap="1" wp14:anchorId="0000B248" wp14:editId="35C4265C">
              <wp:simplePos x="0" y="0"/>
              <wp:positionH relativeFrom="margin">
                <wp:align>center</wp:align>
              </wp:positionH>
              <wp:positionV relativeFrom="paragraph">
                <wp:posOffset>620973</wp:posOffset>
              </wp:positionV>
              <wp:extent cx="5472000" cy="0"/>
              <wp:effectExtent l="0" t="0" r="3365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861F287">
            <v:line id="Line 1"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o:allowincell="f" from="0,48.9pt" to="430.85pt,48.9pt" w14:anchorId="07C7B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n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">
              <w10:wrap anchorx="margin"/>
            </v:line>
          </w:pict>
        </mc:Fallback>
      </mc:AlternateContent>
    </w:r>
    <w:r>
      <w:object w:dxaOrig="3315" w:dyaOrig="3495" w14:anchorId="4E91F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37.45pt" fillcolor="window">
          <v:imagedata r:id="rId1" o:title=""/>
        </v:shape>
        <o:OLEObject Type="Embed" ProgID="PBrush" ShapeID="_x0000_i1025" DrawAspect="Content" ObjectID="_1680173515" r:id="rId2"/>
      </w:object>
    </w:r>
    <w:r>
      <w:t xml:space="preserve"> </w:t>
    </w:r>
    <w:r w:rsidRPr="00374BB9">
      <w:rPr>
        <w:sz w:val="28"/>
      </w:rPr>
      <w:t>Mancomunidad Municipal Barranco de las Cinco Villas</w:t>
    </w:r>
    <w:r w:rsidRPr="00374BB9">
      <w:rPr>
        <w:sz w:val="32"/>
      </w:rPr>
      <w:br/>
    </w:r>
  </w:p>
  <w:p w14:paraId="6C09323A" w14:textId="410065B9" w:rsidR="00637C33" w:rsidRPr="00D80BCB" w:rsidRDefault="00D80BCB" w:rsidP="00D80BCB">
    <w:pPr>
      <w:spacing w:after="0"/>
      <w:ind w:right="-2"/>
      <w:contextualSpacing/>
      <w:rPr>
        <w:sz w:val="16"/>
        <w:lang w:val="en-US"/>
      </w:rPr>
    </w:pPr>
    <w:r w:rsidRPr="00374BB9">
      <w:rPr>
        <w:sz w:val="16"/>
      </w:rPr>
      <w:t xml:space="preserve">Plaza del Ayuntamiento, 1 05410 MOMBELTRÁN (Ávila) | Tel.  920 38 60 01 | Fax 920 38 65 93 | C.I.F. </w:t>
    </w:r>
    <w:r w:rsidRPr="00374BB9">
      <w:rPr>
        <w:sz w:val="16"/>
        <w:lang w:val="en-US"/>
      </w:rPr>
      <w:t>P0500008H</w:t>
    </w:r>
    <w:r w:rsidRPr="00374BB9">
      <w:rPr>
        <w:sz w:val="16"/>
        <w:lang w:val="en-US"/>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42E20"/>
    <w:multiLevelType w:val="hybridMultilevel"/>
    <w:tmpl w:val="8642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796B9D"/>
    <w:multiLevelType w:val="hybridMultilevel"/>
    <w:tmpl w:val="67F491B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79F1470"/>
    <w:multiLevelType w:val="hybridMultilevel"/>
    <w:tmpl w:val="986C03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DA4320"/>
    <w:multiLevelType w:val="multilevel"/>
    <w:tmpl w:val="D5D03764"/>
    <w:lvl w:ilvl="0">
      <w:start w:val="1"/>
      <w:numFmt w:val="decimal"/>
      <w:lvlText w:val="%1."/>
      <w:lvlJc w:val="left"/>
      <w:pPr>
        <w:ind w:left="720" w:hanging="360"/>
      </w:pPr>
      <w:rPr>
        <w:b/>
        <w:i w:val="0"/>
      </w:rPr>
    </w:lvl>
    <w:lvl w:ilvl="1">
      <w:start w:val="1"/>
      <w:numFmt w:val="decimal"/>
      <w:lvlText w:val="%1.%2."/>
      <w:lvlJc w:val="left"/>
      <w:pPr>
        <w:ind w:left="1440" w:hanging="360"/>
      </w:pPr>
    </w:lvl>
    <w:lvl w:ilvl="2">
      <w:start w:val="1"/>
      <w:numFmt w:val="decimal"/>
      <w:lvlText w:val="%1.%2.%3."/>
      <w:lvlJc w:val="left"/>
      <w:pPr>
        <w:ind w:left="2160" w:hanging="180"/>
      </w:pPr>
    </w:lvl>
    <w:lvl w:ilvl="3" w:tentative="1">
      <w:start w:val="1"/>
      <w:numFmt w:val="decimal"/>
      <w:lvlText w:val="%1.%2.%3.%4."/>
      <w:lvlJc w:val="left"/>
      <w:pPr>
        <w:ind w:left="2880" w:hanging="360"/>
      </w:pPr>
    </w:lvl>
    <w:lvl w:ilvl="4" w:tentative="1">
      <w:start w:val="1"/>
      <w:numFmt w:val="decimal"/>
      <w:lvlText w:val="%1.%2.%3.%4.%5."/>
      <w:lvlJc w:val="left"/>
      <w:pPr>
        <w:ind w:left="3600" w:hanging="360"/>
      </w:pPr>
    </w:lvl>
    <w:lvl w:ilvl="5" w:tentative="1">
      <w:start w:val="1"/>
      <w:numFmt w:val="decimal"/>
      <w:lvlText w:val="%1.%2.%3.%4.%5.%6."/>
      <w:lvlJc w:val="left"/>
      <w:pPr>
        <w:ind w:left="4320" w:hanging="180"/>
      </w:pPr>
    </w:lvl>
    <w:lvl w:ilvl="6" w:tentative="1">
      <w:start w:val="1"/>
      <w:numFmt w:val="decimal"/>
      <w:lvlText w:val="%1.%2.%3.%4.%5.%6.%7."/>
      <w:lvlJc w:val="left"/>
      <w:pPr>
        <w:ind w:left="5040" w:hanging="360"/>
      </w:pPr>
    </w:lvl>
    <w:lvl w:ilvl="7" w:tentative="1">
      <w:start w:val="1"/>
      <w:numFmt w:val="decimal"/>
      <w:lvlText w:val="%1.%2.%3.%4.%5.%6.%7.%8."/>
      <w:lvlJc w:val="left"/>
      <w:pPr>
        <w:ind w:left="5760" w:hanging="360"/>
      </w:pPr>
    </w:lvl>
    <w:lvl w:ilvl="8" w:tentative="1">
      <w:start w:val="1"/>
      <w:numFmt w:val="decimal"/>
      <w:lvlText w:val="%1.%2.%3.%4.%5.%6.%7.%8.%9."/>
      <w:lvlJc w:val="left"/>
      <w:pPr>
        <w:ind w:left="6480" w:hanging="180"/>
      </w:pPr>
    </w:lvl>
  </w:abstractNum>
  <w:abstractNum w:abstractNumId="4" w15:restartNumberingAfterBreak="0">
    <w:nsid w:val="0B877EDB"/>
    <w:multiLevelType w:val="hybridMultilevel"/>
    <w:tmpl w:val="F48649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AF5BBC"/>
    <w:multiLevelType w:val="hybridMultilevel"/>
    <w:tmpl w:val="1F36C66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23F3EF5"/>
    <w:multiLevelType w:val="hybridMultilevel"/>
    <w:tmpl w:val="F3E8A40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A310352"/>
    <w:multiLevelType w:val="hybridMultilevel"/>
    <w:tmpl w:val="D9B80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F484B1F"/>
    <w:multiLevelType w:val="hybridMultilevel"/>
    <w:tmpl w:val="5FB29E0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209697F"/>
    <w:multiLevelType w:val="hybridMultilevel"/>
    <w:tmpl w:val="E55ED7FA"/>
    <w:lvl w:ilvl="0" w:tplc="DA28E952">
      <w:start w:val="1"/>
      <w:numFmt w:val="decimal"/>
      <w:lvlText w:val="%1."/>
      <w:lvlJc w:val="left"/>
      <w:pPr>
        <w:ind w:left="720" w:hanging="360"/>
      </w:pPr>
      <w:rPr>
        <w:rFonts w:hint="default"/>
        <w:b/>
        <w:i w:val="0"/>
      </w:rPr>
    </w:lvl>
    <w:lvl w:ilvl="1" w:tplc="97D2C8EA">
      <w:start w:val="1"/>
      <w:numFmt w:val="lowerLetter"/>
      <w:lvlText w:val="%2."/>
      <w:lvlJc w:val="left"/>
      <w:pPr>
        <w:ind w:left="1440" w:hanging="360"/>
      </w:pPr>
    </w:lvl>
    <w:lvl w:ilvl="2" w:tplc="2DCAF202">
      <w:start w:val="1"/>
      <w:numFmt w:val="lowerRoman"/>
      <w:lvlText w:val="%3."/>
      <w:lvlJc w:val="right"/>
      <w:pPr>
        <w:ind w:left="2160" w:hanging="180"/>
      </w:pPr>
    </w:lvl>
    <w:lvl w:ilvl="3" w:tplc="C610DBEE" w:tentative="1">
      <w:start w:val="1"/>
      <w:numFmt w:val="decimal"/>
      <w:lvlText w:val="%4."/>
      <w:lvlJc w:val="left"/>
      <w:pPr>
        <w:ind w:left="2880" w:hanging="360"/>
      </w:pPr>
    </w:lvl>
    <w:lvl w:ilvl="4" w:tplc="C206D080" w:tentative="1">
      <w:start w:val="1"/>
      <w:numFmt w:val="lowerLetter"/>
      <w:lvlText w:val="%5."/>
      <w:lvlJc w:val="left"/>
      <w:pPr>
        <w:ind w:left="3600" w:hanging="360"/>
      </w:pPr>
    </w:lvl>
    <w:lvl w:ilvl="5" w:tplc="6B5E6A76" w:tentative="1">
      <w:start w:val="1"/>
      <w:numFmt w:val="lowerRoman"/>
      <w:lvlText w:val="%6."/>
      <w:lvlJc w:val="right"/>
      <w:pPr>
        <w:ind w:left="4320" w:hanging="180"/>
      </w:pPr>
    </w:lvl>
    <w:lvl w:ilvl="6" w:tplc="C5B6698A" w:tentative="1">
      <w:start w:val="1"/>
      <w:numFmt w:val="decimal"/>
      <w:lvlText w:val="%7."/>
      <w:lvlJc w:val="left"/>
      <w:pPr>
        <w:ind w:left="5040" w:hanging="360"/>
      </w:pPr>
    </w:lvl>
    <w:lvl w:ilvl="7" w:tplc="43FC86B2" w:tentative="1">
      <w:start w:val="1"/>
      <w:numFmt w:val="lowerLetter"/>
      <w:lvlText w:val="%8."/>
      <w:lvlJc w:val="left"/>
      <w:pPr>
        <w:ind w:left="5760" w:hanging="360"/>
      </w:pPr>
    </w:lvl>
    <w:lvl w:ilvl="8" w:tplc="E054AA3A" w:tentative="1">
      <w:start w:val="1"/>
      <w:numFmt w:val="lowerRoman"/>
      <w:lvlText w:val="%9."/>
      <w:lvlJc w:val="right"/>
      <w:pPr>
        <w:ind w:left="6480" w:hanging="180"/>
      </w:pPr>
    </w:lvl>
  </w:abstractNum>
  <w:abstractNum w:abstractNumId="10" w15:restartNumberingAfterBreak="0">
    <w:nsid w:val="2A9D7F03"/>
    <w:multiLevelType w:val="hybridMultilevel"/>
    <w:tmpl w:val="4F1C3784"/>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CE4392"/>
    <w:multiLevelType w:val="hybridMultilevel"/>
    <w:tmpl w:val="0B40D6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F679F9"/>
    <w:multiLevelType w:val="hybridMultilevel"/>
    <w:tmpl w:val="46942454"/>
    <w:lvl w:ilvl="0" w:tplc="0846B5A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D68904">
      <w:start w:val="1"/>
      <w:numFmt w:val="bullet"/>
      <w:lvlText w:val="o"/>
      <w:lvlJc w:val="left"/>
      <w:pPr>
        <w:ind w:left="8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88E3EE">
      <w:start w:val="1"/>
      <w:numFmt w:val="bullet"/>
      <w:lvlRestart w:val="0"/>
      <w:lvlText w:val="•"/>
      <w:lvlJc w:val="left"/>
      <w:pPr>
        <w:ind w:left="16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7EEEEE">
      <w:start w:val="1"/>
      <w:numFmt w:val="bullet"/>
      <w:lvlText w:val="•"/>
      <w:lvlJc w:val="left"/>
      <w:pPr>
        <w:ind w:left="2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C08658">
      <w:start w:val="1"/>
      <w:numFmt w:val="bullet"/>
      <w:lvlText w:val="o"/>
      <w:lvlJc w:val="left"/>
      <w:pPr>
        <w:ind w:left="2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EC66D2">
      <w:start w:val="1"/>
      <w:numFmt w:val="bullet"/>
      <w:lvlText w:val="▪"/>
      <w:lvlJc w:val="left"/>
      <w:pPr>
        <w:ind w:left="35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C541BDC">
      <w:start w:val="1"/>
      <w:numFmt w:val="bullet"/>
      <w:lvlText w:val="•"/>
      <w:lvlJc w:val="left"/>
      <w:pPr>
        <w:ind w:left="4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B60132">
      <w:start w:val="1"/>
      <w:numFmt w:val="bullet"/>
      <w:lvlText w:val="o"/>
      <w:lvlJc w:val="left"/>
      <w:pPr>
        <w:ind w:left="5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7A325E">
      <w:start w:val="1"/>
      <w:numFmt w:val="bullet"/>
      <w:lvlText w:val="▪"/>
      <w:lvlJc w:val="left"/>
      <w:pPr>
        <w:ind w:left="5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5CE5789"/>
    <w:multiLevelType w:val="hybridMultilevel"/>
    <w:tmpl w:val="CE16BC78"/>
    <w:lvl w:ilvl="0" w:tplc="A3069D06">
      <w:start w:val="1"/>
      <w:numFmt w:val="bullet"/>
      <w:lvlText w:val=""/>
      <w:lvlJc w:val="left"/>
      <w:pPr>
        <w:tabs>
          <w:tab w:val="num" w:pos="473"/>
        </w:tabs>
        <w:ind w:left="454" w:hanging="341"/>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963A7F"/>
    <w:multiLevelType w:val="multilevel"/>
    <w:tmpl w:val="A92EBA22"/>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5DE11D2"/>
    <w:multiLevelType w:val="multilevel"/>
    <w:tmpl w:val="7520C818"/>
    <w:lvl w:ilvl="0">
      <w:start w:val="1"/>
      <w:numFmt w:val="decimal"/>
      <w:lvlText w:val="%1."/>
      <w:lvlJc w:val="left"/>
      <w:pPr>
        <w:ind w:left="575"/>
      </w:pPr>
      <w:rPr>
        <w:rFonts w:ascii="Open Sans" w:eastAsia="Candara" w:hAnsi="Open Sans" w:cs="Open Sans" w:hint="default"/>
        <w:b/>
        <w:bCs/>
        <w:i w:val="0"/>
        <w:strike w:val="0"/>
        <w:dstrike w:val="0"/>
        <w:color w:val="000000"/>
        <w:sz w:val="22"/>
        <w:szCs w:val="28"/>
        <w:u w:val="none" w:color="000000"/>
        <w:bdr w:val="none" w:sz="0" w:space="0" w:color="auto"/>
        <w:shd w:val="clear" w:color="auto" w:fill="auto"/>
        <w:vertAlign w:val="baseline"/>
      </w:rPr>
    </w:lvl>
    <w:lvl w:ilvl="1">
      <w:start w:val="1"/>
      <w:numFmt w:val="decimal"/>
      <w:lvlText w:val="%1.%2"/>
      <w:lvlJc w:val="left"/>
      <w:pPr>
        <w:ind w:left="12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63E059C"/>
    <w:multiLevelType w:val="hybridMultilevel"/>
    <w:tmpl w:val="9CFCD6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7AB2202"/>
    <w:multiLevelType w:val="multilevel"/>
    <w:tmpl w:val="CAB07D6C"/>
    <w:lvl w:ilvl="0">
      <w:start w:val="1"/>
      <w:numFmt w:val="decimal"/>
      <w:pStyle w:val="T1"/>
      <w:lvlText w:val="%1."/>
      <w:lvlJc w:val="left"/>
      <w:pPr>
        <w:ind w:left="360" w:hanging="360"/>
      </w:pPr>
      <w:rPr>
        <w:b/>
        <w:i w:val="0"/>
      </w:rPr>
    </w:lvl>
    <w:lvl w:ilvl="1">
      <w:start w:val="1"/>
      <w:numFmt w:val="decimal"/>
      <w:pStyle w:val="T2"/>
      <w:suff w:val="space"/>
      <w:lvlText w:val="%1.%2."/>
      <w:lvlJc w:val="left"/>
      <w:pPr>
        <w:ind w:left="0" w:firstLine="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897717"/>
    <w:multiLevelType w:val="hybridMultilevel"/>
    <w:tmpl w:val="1B1EC1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D726214"/>
    <w:multiLevelType w:val="hybridMultilevel"/>
    <w:tmpl w:val="0E94C9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315255B"/>
    <w:multiLevelType w:val="hybridMultilevel"/>
    <w:tmpl w:val="ADEA9D8C"/>
    <w:lvl w:ilvl="0" w:tplc="83888E8E">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5AFC3F5D"/>
    <w:multiLevelType w:val="hybridMultilevel"/>
    <w:tmpl w:val="955C6100"/>
    <w:lvl w:ilvl="0" w:tplc="FC5AC5F4">
      <w:start w:val="1"/>
      <w:numFmt w:val="bullet"/>
      <w:lvlText w:val=""/>
      <w:lvlJc w:val="left"/>
      <w:pPr>
        <w:tabs>
          <w:tab w:val="num" w:pos="644"/>
        </w:tabs>
        <w:ind w:left="624" w:hanging="340"/>
      </w:pPr>
      <w:rPr>
        <w:rFonts w:ascii="Symbol" w:hAnsi="Symbol" w:hint="default"/>
      </w:rPr>
    </w:lvl>
    <w:lvl w:ilvl="1" w:tplc="BDA2973E">
      <w:numFmt w:val="decimal"/>
      <w:lvlText w:val=""/>
      <w:lvlJc w:val="left"/>
    </w:lvl>
    <w:lvl w:ilvl="2" w:tplc="8C369BC6">
      <w:numFmt w:val="decimal"/>
      <w:lvlText w:val=""/>
      <w:lvlJc w:val="left"/>
    </w:lvl>
    <w:lvl w:ilvl="3" w:tplc="70E0B0B4">
      <w:numFmt w:val="decimal"/>
      <w:lvlText w:val=""/>
      <w:lvlJc w:val="left"/>
    </w:lvl>
    <w:lvl w:ilvl="4" w:tplc="6B924B58">
      <w:numFmt w:val="decimal"/>
      <w:lvlText w:val=""/>
      <w:lvlJc w:val="left"/>
    </w:lvl>
    <w:lvl w:ilvl="5" w:tplc="016AABBC">
      <w:numFmt w:val="decimal"/>
      <w:lvlText w:val=""/>
      <w:lvlJc w:val="left"/>
    </w:lvl>
    <w:lvl w:ilvl="6" w:tplc="D820F3CC">
      <w:numFmt w:val="decimal"/>
      <w:lvlText w:val=""/>
      <w:lvlJc w:val="left"/>
    </w:lvl>
    <w:lvl w:ilvl="7" w:tplc="79A894DE">
      <w:numFmt w:val="decimal"/>
      <w:lvlText w:val=""/>
      <w:lvlJc w:val="left"/>
    </w:lvl>
    <w:lvl w:ilvl="8" w:tplc="A34C0770">
      <w:numFmt w:val="decimal"/>
      <w:lvlText w:val=""/>
      <w:lvlJc w:val="left"/>
    </w:lvl>
  </w:abstractNum>
  <w:abstractNum w:abstractNumId="22" w15:restartNumberingAfterBreak="0">
    <w:nsid w:val="5F78545E"/>
    <w:multiLevelType w:val="hybridMultilevel"/>
    <w:tmpl w:val="D93A2DDE"/>
    <w:lvl w:ilvl="0" w:tplc="0C0A0001">
      <w:start w:val="1"/>
      <w:numFmt w:val="bullet"/>
      <w:lvlText w:val=""/>
      <w:lvlJc w:val="left"/>
      <w:pPr>
        <w:ind w:left="712" w:hanging="360"/>
      </w:pPr>
      <w:rPr>
        <w:rFonts w:ascii="Symbol" w:hAnsi="Symbol" w:hint="default"/>
      </w:rPr>
    </w:lvl>
    <w:lvl w:ilvl="1" w:tplc="0C0A0003" w:tentative="1">
      <w:start w:val="1"/>
      <w:numFmt w:val="bullet"/>
      <w:lvlText w:val="o"/>
      <w:lvlJc w:val="left"/>
      <w:pPr>
        <w:ind w:left="1432" w:hanging="360"/>
      </w:pPr>
      <w:rPr>
        <w:rFonts w:ascii="Courier New" w:hAnsi="Courier New" w:cs="Courier New" w:hint="default"/>
      </w:rPr>
    </w:lvl>
    <w:lvl w:ilvl="2" w:tplc="0C0A0005" w:tentative="1">
      <w:start w:val="1"/>
      <w:numFmt w:val="bullet"/>
      <w:lvlText w:val=""/>
      <w:lvlJc w:val="left"/>
      <w:pPr>
        <w:ind w:left="2152" w:hanging="360"/>
      </w:pPr>
      <w:rPr>
        <w:rFonts w:ascii="Wingdings" w:hAnsi="Wingdings" w:hint="default"/>
      </w:rPr>
    </w:lvl>
    <w:lvl w:ilvl="3" w:tplc="0C0A0001" w:tentative="1">
      <w:start w:val="1"/>
      <w:numFmt w:val="bullet"/>
      <w:lvlText w:val=""/>
      <w:lvlJc w:val="left"/>
      <w:pPr>
        <w:ind w:left="2872" w:hanging="360"/>
      </w:pPr>
      <w:rPr>
        <w:rFonts w:ascii="Symbol" w:hAnsi="Symbol" w:hint="default"/>
      </w:rPr>
    </w:lvl>
    <w:lvl w:ilvl="4" w:tplc="0C0A0003" w:tentative="1">
      <w:start w:val="1"/>
      <w:numFmt w:val="bullet"/>
      <w:lvlText w:val="o"/>
      <w:lvlJc w:val="left"/>
      <w:pPr>
        <w:ind w:left="3592" w:hanging="360"/>
      </w:pPr>
      <w:rPr>
        <w:rFonts w:ascii="Courier New" w:hAnsi="Courier New" w:cs="Courier New" w:hint="default"/>
      </w:rPr>
    </w:lvl>
    <w:lvl w:ilvl="5" w:tplc="0C0A0005" w:tentative="1">
      <w:start w:val="1"/>
      <w:numFmt w:val="bullet"/>
      <w:lvlText w:val=""/>
      <w:lvlJc w:val="left"/>
      <w:pPr>
        <w:ind w:left="4312" w:hanging="360"/>
      </w:pPr>
      <w:rPr>
        <w:rFonts w:ascii="Wingdings" w:hAnsi="Wingdings" w:hint="default"/>
      </w:rPr>
    </w:lvl>
    <w:lvl w:ilvl="6" w:tplc="0C0A0001" w:tentative="1">
      <w:start w:val="1"/>
      <w:numFmt w:val="bullet"/>
      <w:lvlText w:val=""/>
      <w:lvlJc w:val="left"/>
      <w:pPr>
        <w:ind w:left="5032" w:hanging="360"/>
      </w:pPr>
      <w:rPr>
        <w:rFonts w:ascii="Symbol" w:hAnsi="Symbol" w:hint="default"/>
      </w:rPr>
    </w:lvl>
    <w:lvl w:ilvl="7" w:tplc="0C0A0003" w:tentative="1">
      <w:start w:val="1"/>
      <w:numFmt w:val="bullet"/>
      <w:lvlText w:val="o"/>
      <w:lvlJc w:val="left"/>
      <w:pPr>
        <w:ind w:left="5752" w:hanging="360"/>
      </w:pPr>
      <w:rPr>
        <w:rFonts w:ascii="Courier New" w:hAnsi="Courier New" w:cs="Courier New" w:hint="default"/>
      </w:rPr>
    </w:lvl>
    <w:lvl w:ilvl="8" w:tplc="0C0A0005" w:tentative="1">
      <w:start w:val="1"/>
      <w:numFmt w:val="bullet"/>
      <w:lvlText w:val=""/>
      <w:lvlJc w:val="left"/>
      <w:pPr>
        <w:ind w:left="6472" w:hanging="360"/>
      </w:pPr>
      <w:rPr>
        <w:rFonts w:ascii="Wingdings" w:hAnsi="Wingdings" w:hint="default"/>
      </w:rPr>
    </w:lvl>
  </w:abstractNum>
  <w:abstractNum w:abstractNumId="23" w15:restartNumberingAfterBreak="0">
    <w:nsid w:val="687058DB"/>
    <w:multiLevelType w:val="hybridMultilevel"/>
    <w:tmpl w:val="07E2D57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92B6732"/>
    <w:multiLevelType w:val="hybridMultilevel"/>
    <w:tmpl w:val="91D402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705B34BA"/>
    <w:multiLevelType w:val="hybridMultilevel"/>
    <w:tmpl w:val="0996FD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3652E53"/>
    <w:multiLevelType w:val="hybridMultilevel"/>
    <w:tmpl w:val="BB7042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4437C1C"/>
    <w:multiLevelType w:val="hybridMultilevel"/>
    <w:tmpl w:val="34F4EC4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94B15AC"/>
    <w:multiLevelType w:val="multilevel"/>
    <w:tmpl w:val="3244A9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5C0F0F"/>
    <w:multiLevelType w:val="hybridMultilevel"/>
    <w:tmpl w:val="E0A230C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7A596D7F"/>
    <w:multiLevelType w:val="hybridMultilevel"/>
    <w:tmpl w:val="CE16BC78"/>
    <w:lvl w:ilvl="0" w:tplc="8D4E5A18">
      <w:start w:val="1"/>
      <w:numFmt w:val="bullet"/>
      <w:lvlText w:val=""/>
      <w:lvlJc w:val="left"/>
      <w:pPr>
        <w:tabs>
          <w:tab w:val="num" w:pos="680"/>
        </w:tabs>
        <w:ind w:left="680" w:hanging="56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805347"/>
    <w:multiLevelType w:val="hybridMultilevel"/>
    <w:tmpl w:val="1B46AA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CC27EFD"/>
    <w:multiLevelType w:val="hybridMultilevel"/>
    <w:tmpl w:val="EC503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EA37B10"/>
    <w:multiLevelType w:val="hybridMultilevel"/>
    <w:tmpl w:val="E1786040"/>
    <w:lvl w:ilvl="0" w:tplc="8D4E5A18">
      <w:start w:val="1"/>
      <w:numFmt w:val="bullet"/>
      <w:lvlText w:val=""/>
      <w:lvlJc w:val="left"/>
      <w:pPr>
        <w:tabs>
          <w:tab w:val="num" w:pos="1871"/>
        </w:tabs>
        <w:ind w:left="1871" w:hanging="56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1"/>
  </w:num>
  <w:num w:numId="3">
    <w:abstractNumId w:val="13"/>
  </w:num>
  <w:num w:numId="4">
    <w:abstractNumId w:val="30"/>
  </w:num>
  <w:num w:numId="5">
    <w:abstractNumId w:val="33"/>
  </w:num>
  <w:num w:numId="6">
    <w:abstractNumId w:val="24"/>
  </w:num>
  <w:num w:numId="7">
    <w:abstractNumId w:val="28"/>
  </w:num>
  <w:num w:numId="8">
    <w:abstractNumId w:val="16"/>
  </w:num>
  <w:num w:numId="9">
    <w:abstractNumId w:val="25"/>
  </w:num>
  <w:num w:numId="10">
    <w:abstractNumId w:val="32"/>
  </w:num>
  <w:num w:numId="11">
    <w:abstractNumId w:val="5"/>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0"/>
  </w:num>
  <w:num w:numId="15">
    <w:abstractNumId w:val="6"/>
  </w:num>
  <w:num w:numId="16">
    <w:abstractNumId w:val="27"/>
  </w:num>
  <w:num w:numId="17">
    <w:abstractNumId w:val="26"/>
  </w:num>
  <w:num w:numId="18">
    <w:abstractNumId w:val="4"/>
  </w:num>
  <w:num w:numId="19">
    <w:abstractNumId w:val="8"/>
  </w:num>
  <w:num w:numId="20">
    <w:abstractNumId w:val="23"/>
  </w:num>
  <w:num w:numId="21">
    <w:abstractNumId w:val="29"/>
  </w:num>
  <w:num w:numId="22">
    <w:abstractNumId w:val="11"/>
  </w:num>
  <w:num w:numId="23">
    <w:abstractNumId w:val="15"/>
  </w:num>
  <w:num w:numId="24">
    <w:abstractNumId w:val="12"/>
  </w:num>
  <w:num w:numId="25">
    <w:abstractNumId w:val="22"/>
  </w:num>
  <w:num w:numId="26">
    <w:abstractNumId w:val="3"/>
  </w:num>
  <w:num w:numId="27">
    <w:abstractNumId w:val="9"/>
  </w:num>
  <w:num w:numId="28">
    <w:abstractNumId w:val="17"/>
  </w:num>
  <w:num w:numId="29">
    <w:abstractNumId w:val="31"/>
  </w:num>
  <w:num w:numId="30">
    <w:abstractNumId w:val="17"/>
  </w:num>
  <w:num w:numId="31">
    <w:abstractNumId w:val="1"/>
  </w:num>
  <w:num w:numId="32">
    <w:abstractNumId w:val="19"/>
  </w:num>
  <w:num w:numId="33">
    <w:abstractNumId w:val="2"/>
  </w:num>
  <w:num w:numId="34">
    <w:abstractNumId w:val="18"/>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B1F"/>
    <w:rsid w:val="000149F8"/>
    <w:rsid w:val="00031D5A"/>
    <w:rsid w:val="00084FA8"/>
    <w:rsid w:val="00085036"/>
    <w:rsid w:val="0009503A"/>
    <w:rsid w:val="00097760"/>
    <w:rsid w:val="000A6B30"/>
    <w:rsid w:val="000E5B78"/>
    <w:rsid w:val="000F01DD"/>
    <w:rsid w:val="000F5217"/>
    <w:rsid w:val="001017F2"/>
    <w:rsid w:val="001300A8"/>
    <w:rsid w:val="00143180"/>
    <w:rsid w:val="0016351C"/>
    <w:rsid w:val="00174EAE"/>
    <w:rsid w:val="001A5FC9"/>
    <w:rsid w:val="001C22AD"/>
    <w:rsid w:val="001D35AF"/>
    <w:rsid w:val="001F2D21"/>
    <w:rsid w:val="00214BBC"/>
    <w:rsid w:val="0025085B"/>
    <w:rsid w:val="0026489D"/>
    <w:rsid w:val="00276760"/>
    <w:rsid w:val="00290F21"/>
    <w:rsid w:val="00294180"/>
    <w:rsid w:val="002A3BCE"/>
    <w:rsid w:val="002B1AA0"/>
    <w:rsid w:val="002C0504"/>
    <w:rsid w:val="00304812"/>
    <w:rsid w:val="00371216"/>
    <w:rsid w:val="003A0C6F"/>
    <w:rsid w:val="003B011B"/>
    <w:rsid w:val="003B1729"/>
    <w:rsid w:val="003C18AD"/>
    <w:rsid w:val="003C3DB1"/>
    <w:rsid w:val="003D0E52"/>
    <w:rsid w:val="003E62AE"/>
    <w:rsid w:val="003F4D83"/>
    <w:rsid w:val="0040061E"/>
    <w:rsid w:val="00401D7D"/>
    <w:rsid w:val="0041557F"/>
    <w:rsid w:val="00427464"/>
    <w:rsid w:val="004404F8"/>
    <w:rsid w:val="00474CC2"/>
    <w:rsid w:val="00481806"/>
    <w:rsid w:val="004D12FA"/>
    <w:rsid w:val="004D2E5F"/>
    <w:rsid w:val="004F7E30"/>
    <w:rsid w:val="0050258A"/>
    <w:rsid w:val="00564C78"/>
    <w:rsid w:val="00590EAA"/>
    <w:rsid w:val="005918CB"/>
    <w:rsid w:val="005977CC"/>
    <w:rsid w:val="005B7615"/>
    <w:rsid w:val="005C014C"/>
    <w:rsid w:val="005E3E5A"/>
    <w:rsid w:val="005F2D46"/>
    <w:rsid w:val="00612867"/>
    <w:rsid w:val="00613F55"/>
    <w:rsid w:val="00622BB1"/>
    <w:rsid w:val="00630975"/>
    <w:rsid w:val="00633A0D"/>
    <w:rsid w:val="00635F4B"/>
    <w:rsid w:val="00637C33"/>
    <w:rsid w:val="00661474"/>
    <w:rsid w:val="00665B31"/>
    <w:rsid w:val="006D4D51"/>
    <w:rsid w:val="006E0C40"/>
    <w:rsid w:val="0073195C"/>
    <w:rsid w:val="007344E4"/>
    <w:rsid w:val="00740874"/>
    <w:rsid w:val="007425A5"/>
    <w:rsid w:val="00745508"/>
    <w:rsid w:val="00747CB8"/>
    <w:rsid w:val="00754637"/>
    <w:rsid w:val="00767E87"/>
    <w:rsid w:val="007B2B1F"/>
    <w:rsid w:val="007B4660"/>
    <w:rsid w:val="007B78FE"/>
    <w:rsid w:val="007C15D3"/>
    <w:rsid w:val="007D57B6"/>
    <w:rsid w:val="007E50F7"/>
    <w:rsid w:val="007F77F6"/>
    <w:rsid w:val="007F7C21"/>
    <w:rsid w:val="00800375"/>
    <w:rsid w:val="00801129"/>
    <w:rsid w:val="00816816"/>
    <w:rsid w:val="00820A44"/>
    <w:rsid w:val="00821797"/>
    <w:rsid w:val="00834903"/>
    <w:rsid w:val="00836819"/>
    <w:rsid w:val="00837A7B"/>
    <w:rsid w:val="008621DB"/>
    <w:rsid w:val="00875D85"/>
    <w:rsid w:val="00881A6D"/>
    <w:rsid w:val="00883A71"/>
    <w:rsid w:val="008D1E68"/>
    <w:rsid w:val="008E0057"/>
    <w:rsid w:val="009110BC"/>
    <w:rsid w:val="00920430"/>
    <w:rsid w:val="00937BDE"/>
    <w:rsid w:val="00941481"/>
    <w:rsid w:val="00946DAF"/>
    <w:rsid w:val="009557B7"/>
    <w:rsid w:val="00956623"/>
    <w:rsid w:val="00963AE3"/>
    <w:rsid w:val="009667BE"/>
    <w:rsid w:val="00970409"/>
    <w:rsid w:val="009975F4"/>
    <w:rsid w:val="009A74C4"/>
    <w:rsid w:val="009C6EBA"/>
    <w:rsid w:val="009D2555"/>
    <w:rsid w:val="009D2CB0"/>
    <w:rsid w:val="009E1147"/>
    <w:rsid w:val="009F0FA1"/>
    <w:rsid w:val="00A17BFD"/>
    <w:rsid w:val="00AA18A3"/>
    <w:rsid w:val="00AD0AC4"/>
    <w:rsid w:val="00AD494C"/>
    <w:rsid w:val="00AD5D5A"/>
    <w:rsid w:val="00AE4DF7"/>
    <w:rsid w:val="00B41F9C"/>
    <w:rsid w:val="00B641D9"/>
    <w:rsid w:val="00B85C24"/>
    <w:rsid w:val="00BA4AB3"/>
    <w:rsid w:val="00BB2048"/>
    <w:rsid w:val="00BD6E86"/>
    <w:rsid w:val="00BE39BD"/>
    <w:rsid w:val="00BF1942"/>
    <w:rsid w:val="00BF7C9B"/>
    <w:rsid w:val="00C06514"/>
    <w:rsid w:val="00C123F9"/>
    <w:rsid w:val="00C162BB"/>
    <w:rsid w:val="00C20550"/>
    <w:rsid w:val="00C24D08"/>
    <w:rsid w:val="00C6304C"/>
    <w:rsid w:val="00C74077"/>
    <w:rsid w:val="00C8616E"/>
    <w:rsid w:val="00C91674"/>
    <w:rsid w:val="00C936C8"/>
    <w:rsid w:val="00CD15E8"/>
    <w:rsid w:val="00D00C22"/>
    <w:rsid w:val="00D05690"/>
    <w:rsid w:val="00D4086D"/>
    <w:rsid w:val="00D41830"/>
    <w:rsid w:val="00D47C42"/>
    <w:rsid w:val="00D535E9"/>
    <w:rsid w:val="00D7022B"/>
    <w:rsid w:val="00D80BCB"/>
    <w:rsid w:val="00D85EBC"/>
    <w:rsid w:val="00DC0D0E"/>
    <w:rsid w:val="00DC38D8"/>
    <w:rsid w:val="00DD02C7"/>
    <w:rsid w:val="00DE3F5D"/>
    <w:rsid w:val="00DE4C9A"/>
    <w:rsid w:val="00DE5845"/>
    <w:rsid w:val="00DE67ED"/>
    <w:rsid w:val="00DF14D1"/>
    <w:rsid w:val="00E22B99"/>
    <w:rsid w:val="00E45B5F"/>
    <w:rsid w:val="00E45BAB"/>
    <w:rsid w:val="00E46BD2"/>
    <w:rsid w:val="00E5086E"/>
    <w:rsid w:val="00E576F6"/>
    <w:rsid w:val="00E72A78"/>
    <w:rsid w:val="00E7777C"/>
    <w:rsid w:val="00E87956"/>
    <w:rsid w:val="00E91319"/>
    <w:rsid w:val="00ED0E49"/>
    <w:rsid w:val="00EF013D"/>
    <w:rsid w:val="00EF38C4"/>
    <w:rsid w:val="00EF793B"/>
    <w:rsid w:val="00F179C5"/>
    <w:rsid w:val="00F202C0"/>
    <w:rsid w:val="00F27738"/>
    <w:rsid w:val="00F811DA"/>
    <w:rsid w:val="00FB0467"/>
    <w:rsid w:val="00FB3CD4"/>
    <w:rsid w:val="00FB525E"/>
    <w:rsid w:val="00FD199B"/>
    <w:rsid w:val="00FD1AD8"/>
    <w:rsid w:val="00FD3C9B"/>
    <w:rsid w:val="00FD5AD1"/>
    <w:rsid w:val="00FF5575"/>
    <w:rsid w:val="00FF6F3F"/>
    <w:rsid w:val="4EB0DDF5"/>
    <w:rsid w:val="5A9787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BB120F"/>
  <w15:docId w15:val="{B67A45CA-1703-4C5F-9C0F-282045D5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s-ES" w:eastAsia="es-ES" w:bidi="ar-SA"/>
      </w:rPr>
    </w:rPrDefault>
    <w:pPrDefault>
      <w:pPr>
        <w:spacing w:after="200" w:line="288"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760"/>
    <w:pPr>
      <w:jc w:val="both"/>
    </w:pPr>
    <w:rPr>
      <w:rFonts w:ascii="Open Sans" w:hAnsi="Open Sans" w:cs="Open Sans"/>
      <w:sz w:val="18"/>
      <w:szCs w:val="18"/>
    </w:rPr>
  </w:style>
  <w:style w:type="paragraph" w:styleId="Ttulo1">
    <w:name w:val="heading 1"/>
    <w:basedOn w:val="Normal"/>
    <w:next w:val="Normal"/>
    <w:link w:val="Ttulo1Car"/>
    <w:uiPriority w:val="9"/>
    <w:qFormat/>
    <w:rsid w:val="00DE3F5D"/>
    <w:pPr>
      <w:keepNext/>
      <w:keepLines/>
      <w:spacing w:before="240" w:after="0" w:line="256" w:lineRule="auto"/>
      <w:outlineLvl w:val="0"/>
    </w:pPr>
    <w:rPr>
      <w:rFonts w:asciiTheme="majorHAnsi" w:eastAsiaTheme="majorEastAsia" w:hAnsiTheme="majorHAnsi" w:cstheme="majorBidi"/>
      <w:color w:val="E36C0A" w:themeColor="accent6" w:themeShade="BF"/>
      <w:sz w:val="32"/>
      <w:szCs w:val="32"/>
    </w:rPr>
  </w:style>
  <w:style w:type="paragraph" w:styleId="Ttulo2">
    <w:name w:val="heading 2"/>
    <w:basedOn w:val="Normal"/>
    <w:next w:val="Normal"/>
    <w:link w:val="Ttulo2Car"/>
    <w:uiPriority w:val="9"/>
    <w:semiHidden/>
    <w:unhideWhenUsed/>
    <w:qFormat/>
    <w:rsid w:val="005F2D46"/>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Ttulo3">
    <w:name w:val="heading 3"/>
    <w:basedOn w:val="Normal"/>
    <w:next w:val="Normal"/>
    <w:link w:val="Ttulo3Car"/>
    <w:uiPriority w:val="9"/>
    <w:semiHidden/>
    <w:unhideWhenUsed/>
    <w:qFormat/>
    <w:rsid w:val="005F2D46"/>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Ttulo4">
    <w:name w:val="heading 4"/>
    <w:basedOn w:val="Normal"/>
    <w:next w:val="Normal"/>
    <w:link w:val="Ttulo4Car"/>
    <w:uiPriority w:val="9"/>
    <w:semiHidden/>
    <w:unhideWhenUsed/>
    <w:qFormat/>
    <w:rsid w:val="005F2D46"/>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Ttulo5">
    <w:name w:val="heading 5"/>
    <w:basedOn w:val="Normal"/>
    <w:next w:val="Normal"/>
    <w:link w:val="Ttulo5Car"/>
    <w:uiPriority w:val="9"/>
    <w:semiHidden/>
    <w:unhideWhenUsed/>
    <w:qFormat/>
    <w:rsid w:val="005F2D46"/>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Ttulo6">
    <w:name w:val="heading 6"/>
    <w:basedOn w:val="Normal"/>
    <w:next w:val="Normal"/>
    <w:link w:val="Ttulo6Car"/>
    <w:uiPriority w:val="9"/>
    <w:semiHidden/>
    <w:unhideWhenUsed/>
    <w:qFormat/>
    <w:rsid w:val="005F2D46"/>
    <w:pPr>
      <w:keepNext/>
      <w:keepLines/>
      <w:spacing w:before="40" w:after="0"/>
      <w:outlineLvl w:val="5"/>
    </w:pPr>
    <w:rPr>
      <w:rFonts w:asciiTheme="majorHAnsi" w:eastAsiaTheme="majorEastAsia" w:hAnsiTheme="majorHAnsi" w:cstheme="majorBidi"/>
      <w:color w:val="F79646" w:themeColor="accent6"/>
    </w:rPr>
  </w:style>
  <w:style w:type="paragraph" w:styleId="Ttulo7">
    <w:name w:val="heading 7"/>
    <w:basedOn w:val="Normal"/>
    <w:next w:val="Normal"/>
    <w:link w:val="Ttulo7Car"/>
    <w:uiPriority w:val="9"/>
    <w:semiHidden/>
    <w:unhideWhenUsed/>
    <w:qFormat/>
    <w:rsid w:val="005F2D46"/>
    <w:pPr>
      <w:keepNext/>
      <w:keepLines/>
      <w:spacing w:before="40" w:after="0"/>
      <w:outlineLvl w:val="6"/>
    </w:pPr>
    <w:rPr>
      <w:rFonts w:asciiTheme="majorHAnsi" w:eastAsiaTheme="majorEastAsia" w:hAnsiTheme="majorHAnsi" w:cstheme="majorBidi"/>
      <w:b/>
      <w:bCs/>
      <w:color w:val="F79646" w:themeColor="accent6"/>
    </w:rPr>
  </w:style>
  <w:style w:type="paragraph" w:styleId="Ttulo8">
    <w:name w:val="heading 8"/>
    <w:basedOn w:val="Normal"/>
    <w:next w:val="Normal"/>
    <w:link w:val="Ttulo8Car"/>
    <w:uiPriority w:val="9"/>
    <w:semiHidden/>
    <w:unhideWhenUsed/>
    <w:qFormat/>
    <w:rsid w:val="005F2D46"/>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Ttulo9">
    <w:name w:val="heading 9"/>
    <w:basedOn w:val="Normal"/>
    <w:next w:val="Normal"/>
    <w:link w:val="Ttulo9Car"/>
    <w:uiPriority w:val="9"/>
    <w:semiHidden/>
    <w:unhideWhenUsed/>
    <w:qFormat/>
    <w:rsid w:val="005F2D46"/>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1AA0"/>
    <w:pPr>
      <w:tabs>
        <w:tab w:val="center" w:pos="4252"/>
        <w:tab w:val="right" w:pos="8504"/>
      </w:tabs>
    </w:pPr>
    <w:rPr>
      <w:sz w:val="20"/>
    </w:rPr>
  </w:style>
  <w:style w:type="paragraph" w:styleId="Piedepgina">
    <w:name w:val="footer"/>
    <w:basedOn w:val="Normal"/>
    <w:rsid w:val="002B1AA0"/>
    <w:pPr>
      <w:tabs>
        <w:tab w:val="center" w:pos="4252"/>
        <w:tab w:val="right" w:pos="8504"/>
      </w:tabs>
    </w:pPr>
    <w:rPr>
      <w:sz w:val="20"/>
    </w:rPr>
  </w:style>
  <w:style w:type="paragraph" w:customStyle="1" w:styleId="Titulodelasesin">
    <w:name w:val="Titulo de la sesión"/>
    <w:basedOn w:val="Normal"/>
    <w:rsid w:val="002B1AA0"/>
    <w:pPr>
      <w:pBdr>
        <w:bottom w:val="thickThinSmallGap" w:sz="12" w:space="20" w:color="auto"/>
      </w:pBdr>
    </w:pPr>
    <w:rPr>
      <w:b/>
      <w:i/>
      <w:caps/>
      <w:sz w:val="28"/>
    </w:rPr>
  </w:style>
  <w:style w:type="paragraph" w:customStyle="1" w:styleId="textosesin">
    <w:name w:val="texto sesión"/>
    <w:basedOn w:val="Normal"/>
    <w:rsid w:val="002B1AA0"/>
    <w:pPr>
      <w:spacing w:before="360"/>
      <w:ind w:firstLine="709"/>
    </w:pPr>
    <w:rPr>
      <w:i/>
    </w:rPr>
  </w:style>
  <w:style w:type="paragraph" w:customStyle="1" w:styleId="Puntosordendelda">
    <w:name w:val="Puntos orden del día"/>
    <w:basedOn w:val="textosesin"/>
    <w:rsid w:val="002B1AA0"/>
    <w:pPr>
      <w:ind w:firstLine="0"/>
    </w:pPr>
    <w:rPr>
      <w:b/>
      <w:caps/>
    </w:rPr>
  </w:style>
  <w:style w:type="paragraph" w:styleId="Sangra2detindependiente">
    <w:name w:val="Body Text Indent 2"/>
    <w:basedOn w:val="Normal"/>
    <w:rsid w:val="002B1AA0"/>
    <w:pPr>
      <w:ind w:firstLine="567"/>
    </w:pPr>
    <w:rPr>
      <w:i/>
    </w:rPr>
  </w:style>
  <w:style w:type="paragraph" w:styleId="Textodeglobo">
    <w:name w:val="Balloon Text"/>
    <w:basedOn w:val="Normal"/>
    <w:link w:val="TextodegloboCar"/>
    <w:rsid w:val="003B1729"/>
    <w:rPr>
      <w:rFonts w:ascii="Tahoma" w:hAnsi="Tahoma" w:cs="Tahoma"/>
      <w:sz w:val="16"/>
      <w:szCs w:val="16"/>
    </w:rPr>
  </w:style>
  <w:style w:type="character" w:customStyle="1" w:styleId="TextodegloboCar">
    <w:name w:val="Texto de globo Car"/>
    <w:basedOn w:val="Fuentedeprrafopredeter"/>
    <w:link w:val="Textodeglobo"/>
    <w:rsid w:val="003B1729"/>
    <w:rPr>
      <w:rFonts w:ascii="Tahoma" w:hAnsi="Tahoma" w:cs="Tahoma"/>
      <w:sz w:val="16"/>
      <w:szCs w:val="16"/>
      <w:lang w:val="es-ES_tradnl"/>
    </w:rPr>
  </w:style>
  <w:style w:type="character" w:customStyle="1" w:styleId="Ttulo1Car">
    <w:name w:val="Título 1 Car"/>
    <w:basedOn w:val="Fuentedeprrafopredeter"/>
    <w:link w:val="Ttulo1"/>
    <w:uiPriority w:val="9"/>
    <w:rsid w:val="00DE3F5D"/>
    <w:rPr>
      <w:rFonts w:asciiTheme="majorHAnsi" w:eastAsiaTheme="majorEastAsia" w:hAnsiTheme="majorHAnsi" w:cstheme="majorBidi"/>
      <w:color w:val="E36C0A" w:themeColor="accent6" w:themeShade="BF"/>
      <w:sz w:val="32"/>
      <w:szCs w:val="32"/>
    </w:rPr>
  </w:style>
  <w:style w:type="paragraph" w:styleId="Ttulo">
    <w:name w:val="Title"/>
    <w:basedOn w:val="Normal"/>
    <w:next w:val="Normal"/>
    <w:link w:val="TtuloCar"/>
    <w:uiPriority w:val="10"/>
    <w:qFormat/>
    <w:rsid w:val="00956623"/>
    <w:pPr>
      <w:spacing w:after="0" w:line="240" w:lineRule="auto"/>
      <w:contextualSpacing/>
    </w:pPr>
    <w:rPr>
      <w:rFonts w:asciiTheme="majorHAnsi" w:eastAsiaTheme="majorEastAsia" w:hAnsiTheme="majorHAnsi" w:cstheme="majorBidi"/>
      <w:color w:val="262626" w:themeColor="text1" w:themeTint="D9"/>
      <w:spacing w:val="-15"/>
      <w:sz w:val="48"/>
      <w:szCs w:val="48"/>
    </w:rPr>
  </w:style>
  <w:style w:type="character" w:customStyle="1" w:styleId="TtuloCar">
    <w:name w:val="Título Car"/>
    <w:basedOn w:val="Fuentedeprrafopredeter"/>
    <w:link w:val="Ttulo"/>
    <w:uiPriority w:val="10"/>
    <w:rsid w:val="00956623"/>
    <w:rPr>
      <w:rFonts w:asciiTheme="majorHAnsi" w:eastAsiaTheme="majorEastAsia" w:hAnsiTheme="majorHAnsi" w:cstheme="majorBidi"/>
      <w:color w:val="262626" w:themeColor="text1" w:themeTint="D9"/>
      <w:spacing w:val="-15"/>
      <w:sz w:val="48"/>
      <w:szCs w:val="48"/>
    </w:rPr>
  </w:style>
  <w:style w:type="paragraph" w:styleId="Subttulo">
    <w:name w:val="Subtitle"/>
    <w:basedOn w:val="Normal"/>
    <w:next w:val="Normal"/>
    <w:link w:val="SubttuloCar"/>
    <w:uiPriority w:val="11"/>
    <w:qFormat/>
    <w:rsid w:val="005F2D46"/>
    <w:pPr>
      <w:numPr>
        <w:ilvl w:val="1"/>
      </w:numPr>
      <w:spacing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5F2D46"/>
    <w:rPr>
      <w:rFonts w:asciiTheme="majorHAnsi" w:eastAsiaTheme="majorEastAsia" w:hAnsiTheme="majorHAnsi" w:cstheme="majorBidi"/>
      <w:sz w:val="30"/>
      <w:szCs w:val="30"/>
    </w:rPr>
  </w:style>
  <w:style w:type="character" w:customStyle="1" w:styleId="Ttulo2Car">
    <w:name w:val="Título 2 Car"/>
    <w:basedOn w:val="Fuentedeprrafopredeter"/>
    <w:link w:val="Ttulo2"/>
    <w:uiPriority w:val="9"/>
    <w:semiHidden/>
    <w:rsid w:val="005F2D46"/>
    <w:rPr>
      <w:rFonts w:asciiTheme="majorHAnsi" w:eastAsiaTheme="majorEastAsia" w:hAnsiTheme="majorHAnsi" w:cstheme="majorBidi"/>
      <w:color w:val="E36C0A" w:themeColor="accent6" w:themeShade="BF"/>
      <w:sz w:val="28"/>
      <w:szCs w:val="28"/>
    </w:rPr>
  </w:style>
  <w:style w:type="character" w:customStyle="1" w:styleId="Ttulo3Car">
    <w:name w:val="Título 3 Car"/>
    <w:basedOn w:val="Fuentedeprrafopredeter"/>
    <w:link w:val="Ttulo3"/>
    <w:uiPriority w:val="9"/>
    <w:semiHidden/>
    <w:rsid w:val="005F2D46"/>
    <w:rPr>
      <w:rFonts w:asciiTheme="majorHAnsi" w:eastAsiaTheme="majorEastAsia" w:hAnsiTheme="majorHAnsi" w:cstheme="majorBidi"/>
      <w:color w:val="E36C0A" w:themeColor="accent6" w:themeShade="BF"/>
      <w:sz w:val="24"/>
      <w:szCs w:val="24"/>
    </w:rPr>
  </w:style>
  <w:style w:type="character" w:customStyle="1" w:styleId="Ttulo4Car">
    <w:name w:val="Título 4 Car"/>
    <w:basedOn w:val="Fuentedeprrafopredeter"/>
    <w:link w:val="Ttulo4"/>
    <w:uiPriority w:val="9"/>
    <w:semiHidden/>
    <w:rsid w:val="005F2D46"/>
    <w:rPr>
      <w:rFonts w:asciiTheme="majorHAnsi" w:eastAsiaTheme="majorEastAsia" w:hAnsiTheme="majorHAnsi" w:cstheme="majorBidi"/>
      <w:color w:val="F79646" w:themeColor="accent6"/>
      <w:sz w:val="22"/>
      <w:szCs w:val="22"/>
    </w:rPr>
  </w:style>
  <w:style w:type="character" w:customStyle="1" w:styleId="Ttulo5Car">
    <w:name w:val="Título 5 Car"/>
    <w:basedOn w:val="Fuentedeprrafopredeter"/>
    <w:link w:val="Ttulo5"/>
    <w:uiPriority w:val="9"/>
    <w:semiHidden/>
    <w:rsid w:val="005F2D46"/>
    <w:rPr>
      <w:rFonts w:asciiTheme="majorHAnsi" w:eastAsiaTheme="majorEastAsia" w:hAnsiTheme="majorHAnsi" w:cstheme="majorBidi"/>
      <w:i/>
      <w:iCs/>
      <w:color w:val="F79646" w:themeColor="accent6"/>
      <w:sz w:val="22"/>
      <w:szCs w:val="22"/>
    </w:rPr>
  </w:style>
  <w:style w:type="character" w:customStyle="1" w:styleId="Ttulo6Car">
    <w:name w:val="Título 6 Car"/>
    <w:basedOn w:val="Fuentedeprrafopredeter"/>
    <w:link w:val="Ttulo6"/>
    <w:uiPriority w:val="9"/>
    <w:semiHidden/>
    <w:rsid w:val="005F2D46"/>
    <w:rPr>
      <w:rFonts w:asciiTheme="majorHAnsi" w:eastAsiaTheme="majorEastAsia" w:hAnsiTheme="majorHAnsi" w:cstheme="majorBidi"/>
      <w:color w:val="F79646" w:themeColor="accent6"/>
    </w:rPr>
  </w:style>
  <w:style w:type="character" w:customStyle="1" w:styleId="Ttulo7Car">
    <w:name w:val="Título 7 Car"/>
    <w:basedOn w:val="Fuentedeprrafopredeter"/>
    <w:link w:val="Ttulo7"/>
    <w:uiPriority w:val="9"/>
    <w:semiHidden/>
    <w:rsid w:val="005F2D46"/>
    <w:rPr>
      <w:rFonts w:asciiTheme="majorHAnsi" w:eastAsiaTheme="majorEastAsia" w:hAnsiTheme="majorHAnsi" w:cstheme="majorBidi"/>
      <w:b/>
      <w:bCs/>
      <w:color w:val="F79646" w:themeColor="accent6"/>
    </w:rPr>
  </w:style>
  <w:style w:type="character" w:customStyle="1" w:styleId="Ttulo8Car">
    <w:name w:val="Título 8 Car"/>
    <w:basedOn w:val="Fuentedeprrafopredeter"/>
    <w:link w:val="Ttulo8"/>
    <w:uiPriority w:val="9"/>
    <w:semiHidden/>
    <w:rsid w:val="005F2D46"/>
    <w:rPr>
      <w:rFonts w:asciiTheme="majorHAnsi" w:eastAsiaTheme="majorEastAsia" w:hAnsiTheme="majorHAnsi" w:cstheme="majorBidi"/>
      <w:b/>
      <w:bCs/>
      <w:i/>
      <w:iCs/>
      <w:color w:val="F79646" w:themeColor="accent6"/>
      <w:sz w:val="20"/>
      <w:szCs w:val="20"/>
    </w:rPr>
  </w:style>
  <w:style w:type="character" w:customStyle="1" w:styleId="Ttulo9Car">
    <w:name w:val="Título 9 Car"/>
    <w:basedOn w:val="Fuentedeprrafopredeter"/>
    <w:link w:val="Ttulo9"/>
    <w:uiPriority w:val="9"/>
    <w:semiHidden/>
    <w:rsid w:val="005F2D46"/>
    <w:rPr>
      <w:rFonts w:asciiTheme="majorHAnsi" w:eastAsiaTheme="majorEastAsia" w:hAnsiTheme="majorHAnsi" w:cstheme="majorBidi"/>
      <w:i/>
      <w:iCs/>
      <w:color w:val="F79646" w:themeColor="accent6"/>
      <w:sz w:val="20"/>
      <w:szCs w:val="20"/>
    </w:rPr>
  </w:style>
  <w:style w:type="paragraph" w:styleId="Descripcin">
    <w:name w:val="caption"/>
    <w:basedOn w:val="Normal"/>
    <w:next w:val="Normal"/>
    <w:uiPriority w:val="35"/>
    <w:unhideWhenUsed/>
    <w:qFormat/>
    <w:rsid w:val="00740874"/>
    <w:pPr>
      <w:spacing w:line="240" w:lineRule="auto"/>
    </w:pPr>
    <w:rPr>
      <w:bCs/>
      <w:i/>
      <w:color w:val="595959" w:themeColor="text1" w:themeTint="A6"/>
    </w:rPr>
  </w:style>
  <w:style w:type="character" w:styleId="Textoennegrita">
    <w:name w:val="Strong"/>
    <w:basedOn w:val="Fuentedeprrafopredeter"/>
    <w:uiPriority w:val="22"/>
    <w:qFormat/>
    <w:rsid w:val="005F2D46"/>
    <w:rPr>
      <w:b/>
      <w:bCs/>
    </w:rPr>
  </w:style>
  <w:style w:type="character" w:styleId="nfasis">
    <w:name w:val="Emphasis"/>
    <w:basedOn w:val="Fuentedeprrafopredeter"/>
    <w:uiPriority w:val="20"/>
    <w:qFormat/>
    <w:rsid w:val="005F2D46"/>
    <w:rPr>
      <w:i/>
      <w:iCs/>
      <w:color w:val="F79646" w:themeColor="accent6"/>
    </w:rPr>
  </w:style>
  <w:style w:type="paragraph" w:styleId="Sinespaciado">
    <w:name w:val="No Spacing"/>
    <w:uiPriority w:val="1"/>
    <w:qFormat/>
    <w:rsid w:val="005F2D46"/>
    <w:pPr>
      <w:spacing w:after="0" w:line="240" w:lineRule="auto"/>
    </w:pPr>
  </w:style>
  <w:style w:type="paragraph" w:styleId="Cita">
    <w:name w:val="Quote"/>
    <w:basedOn w:val="Normal"/>
    <w:next w:val="Normal"/>
    <w:link w:val="CitaCar"/>
    <w:uiPriority w:val="29"/>
    <w:qFormat/>
    <w:rsid w:val="005F2D46"/>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5F2D46"/>
    <w:rPr>
      <w:i/>
      <w:iCs/>
      <w:color w:val="262626" w:themeColor="text1" w:themeTint="D9"/>
    </w:rPr>
  </w:style>
  <w:style w:type="paragraph" w:styleId="Citadestacada">
    <w:name w:val="Intense Quote"/>
    <w:basedOn w:val="Normal"/>
    <w:next w:val="Normal"/>
    <w:link w:val="CitadestacadaCar"/>
    <w:uiPriority w:val="30"/>
    <w:qFormat/>
    <w:rsid w:val="005F2D46"/>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destacadaCar">
    <w:name w:val="Cita destacada Car"/>
    <w:basedOn w:val="Fuentedeprrafopredeter"/>
    <w:link w:val="Citadestacada"/>
    <w:uiPriority w:val="30"/>
    <w:rsid w:val="005F2D46"/>
    <w:rPr>
      <w:rFonts w:asciiTheme="majorHAnsi" w:eastAsiaTheme="majorEastAsia" w:hAnsiTheme="majorHAnsi" w:cstheme="majorBidi"/>
      <w:i/>
      <w:iCs/>
      <w:color w:val="F79646" w:themeColor="accent6"/>
      <w:sz w:val="32"/>
      <w:szCs w:val="32"/>
    </w:rPr>
  </w:style>
  <w:style w:type="character" w:styleId="nfasissutil">
    <w:name w:val="Subtle Emphasis"/>
    <w:basedOn w:val="Fuentedeprrafopredeter"/>
    <w:uiPriority w:val="19"/>
    <w:qFormat/>
    <w:rsid w:val="005F2D46"/>
    <w:rPr>
      <w:i/>
      <w:iCs/>
    </w:rPr>
  </w:style>
  <w:style w:type="character" w:styleId="nfasisintenso">
    <w:name w:val="Intense Emphasis"/>
    <w:basedOn w:val="Fuentedeprrafopredeter"/>
    <w:uiPriority w:val="21"/>
    <w:qFormat/>
    <w:rsid w:val="005F2D46"/>
    <w:rPr>
      <w:b/>
      <w:bCs/>
      <w:i/>
      <w:iCs/>
    </w:rPr>
  </w:style>
  <w:style w:type="character" w:styleId="Referenciasutil">
    <w:name w:val="Subtle Reference"/>
    <w:basedOn w:val="Fuentedeprrafopredeter"/>
    <w:uiPriority w:val="31"/>
    <w:qFormat/>
    <w:rsid w:val="005F2D46"/>
    <w:rPr>
      <w:smallCaps/>
      <w:color w:val="595959" w:themeColor="text1" w:themeTint="A6"/>
    </w:rPr>
  </w:style>
  <w:style w:type="character" w:styleId="Referenciaintensa">
    <w:name w:val="Intense Reference"/>
    <w:basedOn w:val="Fuentedeprrafopredeter"/>
    <w:uiPriority w:val="32"/>
    <w:qFormat/>
    <w:rsid w:val="005F2D46"/>
    <w:rPr>
      <w:b/>
      <w:bCs/>
      <w:smallCaps/>
      <w:color w:val="F79646" w:themeColor="accent6"/>
    </w:rPr>
  </w:style>
  <w:style w:type="character" w:styleId="Ttulodellibro">
    <w:name w:val="Book Title"/>
    <w:basedOn w:val="Fuentedeprrafopredeter"/>
    <w:uiPriority w:val="33"/>
    <w:qFormat/>
    <w:rsid w:val="005F2D46"/>
    <w:rPr>
      <w:b/>
      <w:bCs/>
      <w:caps w:val="0"/>
      <w:smallCaps/>
      <w:spacing w:val="7"/>
      <w:sz w:val="21"/>
      <w:szCs w:val="21"/>
    </w:rPr>
  </w:style>
  <w:style w:type="paragraph" w:styleId="TtuloTDC">
    <w:name w:val="TOC Heading"/>
    <w:basedOn w:val="Ttulo1"/>
    <w:next w:val="Normal"/>
    <w:uiPriority w:val="39"/>
    <w:semiHidden/>
    <w:unhideWhenUsed/>
    <w:qFormat/>
    <w:rsid w:val="005F2D46"/>
    <w:pPr>
      <w:outlineLvl w:val="9"/>
    </w:pPr>
  </w:style>
  <w:style w:type="paragraph" w:styleId="Prrafodelista">
    <w:name w:val="List Paragraph"/>
    <w:basedOn w:val="Normal"/>
    <w:uiPriority w:val="34"/>
    <w:qFormat/>
    <w:rsid w:val="0025085B"/>
    <w:pPr>
      <w:ind w:left="720"/>
      <w:contextualSpacing/>
    </w:pPr>
  </w:style>
  <w:style w:type="paragraph" w:customStyle="1" w:styleId="Nivel22">
    <w:name w:val="Nivel 2.2"/>
    <w:basedOn w:val="Normal"/>
    <w:link w:val="Nivel22Car"/>
    <w:qFormat/>
    <w:rsid w:val="00767E87"/>
    <w:pPr>
      <w:keepNext/>
      <w:keepLines/>
      <w:spacing w:after="0" w:line="240" w:lineRule="auto"/>
      <w:ind w:left="470" w:hanging="357"/>
      <w:outlineLvl w:val="1"/>
    </w:pPr>
    <w:rPr>
      <w:rFonts w:ascii="Arial" w:eastAsiaTheme="majorEastAsia" w:hAnsi="Arial" w:cstheme="majorBidi"/>
      <w:b/>
      <w:color w:val="365F91" w:themeColor="accent1" w:themeShade="BF"/>
      <w:sz w:val="26"/>
      <w:szCs w:val="32"/>
      <w:lang w:eastAsia="en-US"/>
    </w:rPr>
  </w:style>
  <w:style w:type="character" w:customStyle="1" w:styleId="Nivel22Car">
    <w:name w:val="Nivel 2.2 Car"/>
    <w:basedOn w:val="Fuentedeprrafopredeter"/>
    <w:link w:val="Nivel22"/>
    <w:rsid w:val="00767E87"/>
    <w:rPr>
      <w:rFonts w:ascii="Arial" w:eastAsiaTheme="majorEastAsia" w:hAnsi="Arial" w:cstheme="majorBidi"/>
      <w:b/>
      <w:color w:val="365F91" w:themeColor="accent1" w:themeShade="BF"/>
      <w:sz w:val="26"/>
      <w:szCs w:val="32"/>
      <w:lang w:eastAsia="en-US"/>
    </w:rPr>
  </w:style>
  <w:style w:type="character" w:customStyle="1" w:styleId="EncabezadoCar">
    <w:name w:val="Encabezado Car"/>
    <w:basedOn w:val="Fuentedeprrafopredeter"/>
    <w:link w:val="Encabezado"/>
    <w:rsid w:val="00D80BCB"/>
    <w:rPr>
      <w:rFonts w:ascii="Open Sans" w:hAnsi="Open Sans" w:cs="Open Sans"/>
      <w:sz w:val="20"/>
      <w:szCs w:val="18"/>
    </w:rPr>
  </w:style>
  <w:style w:type="paragraph" w:customStyle="1" w:styleId="T2">
    <w:name w:val="T2"/>
    <w:basedOn w:val="Ttulo1"/>
    <w:next w:val="Normal"/>
    <w:link w:val="T2Car"/>
    <w:qFormat/>
    <w:rsid w:val="005E3E5A"/>
    <w:pPr>
      <w:numPr>
        <w:ilvl w:val="1"/>
        <w:numId w:val="28"/>
      </w:numPr>
      <w:spacing w:after="120" w:line="257" w:lineRule="auto"/>
    </w:pPr>
    <w:rPr>
      <w:caps/>
      <w:sz w:val="24"/>
    </w:rPr>
  </w:style>
  <w:style w:type="paragraph" w:customStyle="1" w:styleId="T3">
    <w:name w:val="T3"/>
    <w:basedOn w:val="T2"/>
    <w:next w:val="Normal"/>
    <w:link w:val="T3Car"/>
    <w:qFormat/>
    <w:rsid w:val="0073195C"/>
    <w:pPr>
      <w:numPr>
        <w:ilvl w:val="0"/>
        <w:numId w:val="0"/>
      </w:numPr>
    </w:pPr>
    <w:rPr>
      <w:caps w:val="0"/>
    </w:rPr>
  </w:style>
  <w:style w:type="character" w:customStyle="1" w:styleId="T2Car">
    <w:name w:val="T2 Car"/>
    <w:basedOn w:val="Ttulo1Car"/>
    <w:link w:val="T2"/>
    <w:rsid w:val="005E3E5A"/>
    <w:rPr>
      <w:rFonts w:asciiTheme="majorHAnsi" w:eastAsiaTheme="majorEastAsia" w:hAnsiTheme="majorHAnsi" w:cstheme="majorBidi"/>
      <w:caps/>
      <w:color w:val="E36C0A" w:themeColor="accent6" w:themeShade="BF"/>
      <w:sz w:val="24"/>
      <w:szCs w:val="32"/>
    </w:rPr>
  </w:style>
  <w:style w:type="character" w:customStyle="1" w:styleId="T3Car">
    <w:name w:val="T3 Car"/>
    <w:basedOn w:val="T2Car"/>
    <w:link w:val="T3"/>
    <w:rsid w:val="0073195C"/>
    <w:rPr>
      <w:rFonts w:asciiTheme="majorHAnsi" w:eastAsiaTheme="majorEastAsia" w:hAnsiTheme="majorHAnsi" w:cstheme="majorBidi"/>
      <w:caps w:val="0"/>
      <w:color w:val="E36C0A" w:themeColor="accent6" w:themeShade="BF"/>
      <w:sz w:val="24"/>
      <w:szCs w:val="32"/>
    </w:rPr>
  </w:style>
  <w:style w:type="paragraph" w:customStyle="1" w:styleId="T1">
    <w:name w:val="T1"/>
    <w:basedOn w:val="Ttulo1"/>
    <w:next w:val="Normal"/>
    <w:link w:val="T1Car"/>
    <w:qFormat/>
    <w:rsid w:val="00084FA8"/>
    <w:pPr>
      <w:numPr>
        <w:numId w:val="28"/>
      </w:numPr>
      <w:spacing w:after="120" w:line="257" w:lineRule="auto"/>
      <w:ind w:left="357" w:hanging="357"/>
    </w:pPr>
  </w:style>
  <w:style w:type="character" w:customStyle="1" w:styleId="T1Car">
    <w:name w:val="T1 Car"/>
    <w:basedOn w:val="Ttulo1Car"/>
    <w:link w:val="T1"/>
    <w:rsid w:val="00084FA8"/>
    <w:rPr>
      <w:rFonts w:asciiTheme="majorHAnsi" w:eastAsiaTheme="majorEastAsia" w:hAnsiTheme="majorHAnsi" w:cstheme="majorBidi"/>
      <w:color w:val="E36C0A" w:themeColor="accent6" w:themeShade="BF"/>
      <w:sz w:val="32"/>
      <w:szCs w:val="32"/>
    </w:rPr>
  </w:style>
  <w:style w:type="paragraph" w:styleId="Textonotapie">
    <w:name w:val="footnote text"/>
    <w:basedOn w:val="Normal"/>
    <w:link w:val="TextonotapieCar"/>
    <w:semiHidden/>
    <w:unhideWhenUsed/>
    <w:rsid w:val="00970409"/>
    <w:pPr>
      <w:spacing w:after="0" w:line="240" w:lineRule="auto"/>
    </w:pPr>
    <w:rPr>
      <w:sz w:val="20"/>
      <w:szCs w:val="20"/>
    </w:rPr>
  </w:style>
  <w:style w:type="character" w:customStyle="1" w:styleId="TextonotapieCar">
    <w:name w:val="Texto nota pie Car"/>
    <w:basedOn w:val="Fuentedeprrafopredeter"/>
    <w:link w:val="Textonotapie"/>
    <w:semiHidden/>
    <w:rsid w:val="00970409"/>
    <w:rPr>
      <w:rFonts w:ascii="Open Sans" w:hAnsi="Open Sans" w:cs="Open Sans"/>
      <w:sz w:val="20"/>
      <w:szCs w:val="20"/>
    </w:rPr>
  </w:style>
  <w:style w:type="character" w:styleId="Refdenotaalpie">
    <w:name w:val="footnote reference"/>
    <w:basedOn w:val="Fuentedeprrafopredeter"/>
    <w:semiHidden/>
    <w:unhideWhenUsed/>
    <w:rsid w:val="009704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717667">
      <w:bodyDiv w:val="1"/>
      <w:marLeft w:val="0"/>
      <w:marRight w:val="0"/>
      <w:marTop w:val="0"/>
      <w:marBottom w:val="0"/>
      <w:divBdr>
        <w:top w:val="none" w:sz="0" w:space="0" w:color="auto"/>
        <w:left w:val="none" w:sz="0" w:space="0" w:color="auto"/>
        <w:bottom w:val="none" w:sz="0" w:space="0" w:color="auto"/>
        <w:right w:val="none" w:sz="0" w:space="0" w:color="auto"/>
      </w:divBdr>
    </w:div>
    <w:div w:id="308217691">
      <w:bodyDiv w:val="1"/>
      <w:marLeft w:val="0"/>
      <w:marRight w:val="0"/>
      <w:marTop w:val="0"/>
      <w:marBottom w:val="0"/>
      <w:divBdr>
        <w:top w:val="none" w:sz="0" w:space="0" w:color="auto"/>
        <w:left w:val="none" w:sz="0" w:space="0" w:color="auto"/>
        <w:bottom w:val="none" w:sz="0" w:space="0" w:color="auto"/>
        <w:right w:val="none" w:sz="0" w:space="0" w:color="auto"/>
      </w:divBdr>
    </w:div>
    <w:div w:id="933169072">
      <w:bodyDiv w:val="1"/>
      <w:marLeft w:val="0"/>
      <w:marRight w:val="0"/>
      <w:marTop w:val="0"/>
      <w:marBottom w:val="0"/>
      <w:divBdr>
        <w:top w:val="none" w:sz="0" w:space="0" w:color="auto"/>
        <w:left w:val="none" w:sz="0" w:space="0" w:color="auto"/>
        <w:bottom w:val="none" w:sz="0" w:space="0" w:color="auto"/>
        <w:right w:val="none" w:sz="0" w:space="0" w:color="auto"/>
      </w:divBdr>
    </w:div>
    <w:div w:id="1111508913">
      <w:bodyDiv w:val="1"/>
      <w:marLeft w:val="0"/>
      <w:marRight w:val="0"/>
      <w:marTop w:val="0"/>
      <w:marBottom w:val="0"/>
      <w:divBdr>
        <w:top w:val="none" w:sz="0" w:space="0" w:color="auto"/>
        <w:left w:val="none" w:sz="0" w:space="0" w:color="auto"/>
        <w:bottom w:val="none" w:sz="0" w:space="0" w:color="auto"/>
        <w:right w:val="none" w:sz="0" w:space="0" w:color="auto"/>
      </w:divBdr>
    </w:div>
    <w:div w:id="1334339824">
      <w:bodyDiv w:val="1"/>
      <w:marLeft w:val="0"/>
      <w:marRight w:val="0"/>
      <w:marTop w:val="0"/>
      <w:marBottom w:val="0"/>
      <w:divBdr>
        <w:top w:val="none" w:sz="0" w:space="0" w:color="auto"/>
        <w:left w:val="none" w:sz="0" w:space="0" w:color="auto"/>
        <w:bottom w:val="none" w:sz="0" w:space="0" w:color="auto"/>
        <w:right w:val="none" w:sz="0" w:space="0" w:color="auto"/>
      </w:divBdr>
    </w:div>
    <w:div w:id="1811359586">
      <w:bodyDiv w:val="1"/>
      <w:marLeft w:val="0"/>
      <w:marRight w:val="0"/>
      <w:marTop w:val="0"/>
      <w:marBottom w:val="0"/>
      <w:divBdr>
        <w:top w:val="none" w:sz="0" w:space="0" w:color="auto"/>
        <w:left w:val="none" w:sz="0" w:space="0" w:color="auto"/>
        <w:bottom w:val="none" w:sz="0" w:space="0" w:color="auto"/>
        <w:right w:val="none" w:sz="0" w:space="0" w:color="auto"/>
      </w:divBdr>
    </w:div>
    <w:div w:id="182840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71672-0D7D-4D8F-B4FB-771045D92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1339</Words>
  <Characters>7367</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ACTA DE LA SESIÓN DE CONSTITUCIÓN DEL AYUNTAMIENTO PLENO CELEBRADA EL DÍA 3 DE JULIO DE 1</vt:lpstr>
    </vt:vector>
  </TitlesOfParts>
  <Company>Organización desconocida</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LA SESIÓN DE CONSTITUCIÓN DEL AYUNTAMIENTO PLENO CELEBRADA EL DÍA 3 DE JULIO DE 1</dc:title>
  <dc:creator>AYUNTAMIENTO</dc:creator>
  <cp:lastModifiedBy>Chema</cp:lastModifiedBy>
  <cp:revision>3</cp:revision>
  <cp:lastPrinted>2020-10-07T07:33:00Z</cp:lastPrinted>
  <dcterms:created xsi:type="dcterms:W3CDTF">2021-04-17T12:04:00Z</dcterms:created>
  <dcterms:modified xsi:type="dcterms:W3CDTF">2021-04-17T12:05:00Z</dcterms:modified>
</cp:coreProperties>
</file>